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81" w:rsidRDefault="00094AB2" w:rsidP="002574E4">
      <w:pPr>
        <w:spacing w:line="360" w:lineRule="auto"/>
        <w:ind w:left="5103"/>
        <w:rPr>
          <w:szCs w:val="28"/>
        </w:rPr>
      </w:pPr>
      <w:r>
        <w:rPr>
          <w:szCs w:val="28"/>
        </w:rPr>
        <w:t>П</w:t>
      </w:r>
      <w:r w:rsidR="00772D81">
        <w:rPr>
          <w:szCs w:val="28"/>
        </w:rPr>
        <w:t>риложение</w:t>
      </w:r>
      <w:r w:rsidR="00025216">
        <w:rPr>
          <w:szCs w:val="28"/>
        </w:rPr>
        <w:t xml:space="preserve"> № </w:t>
      </w:r>
      <w:r w:rsidR="004856FA">
        <w:rPr>
          <w:szCs w:val="28"/>
        </w:rPr>
        <w:t>2</w:t>
      </w:r>
      <w:r w:rsidR="00025216">
        <w:rPr>
          <w:szCs w:val="28"/>
        </w:rPr>
        <w:t xml:space="preserve"> </w:t>
      </w:r>
    </w:p>
    <w:p w:rsidR="00772D81" w:rsidRPr="005D7337" w:rsidRDefault="00772D81" w:rsidP="002574E4">
      <w:pPr>
        <w:spacing w:line="360" w:lineRule="auto"/>
        <w:ind w:left="5103"/>
        <w:rPr>
          <w:sz w:val="20"/>
        </w:rPr>
      </w:pPr>
    </w:p>
    <w:p w:rsidR="00772D81" w:rsidRDefault="00B7224B" w:rsidP="005D7337">
      <w:pPr>
        <w:spacing w:after="240" w:line="360" w:lineRule="auto"/>
        <w:ind w:left="5103"/>
        <w:rPr>
          <w:szCs w:val="28"/>
        </w:rPr>
      </w:pPr>
      <w:r>
        <w:rPr>
          <w:szCs w:val="28"/>
        </w:rPr>
        <w:t>УТВЕРЖДЕН</w:t>
      </w:r>
      <w:r w:rsidR="007F0B5C">
        <w:rPr>
          <w:szCs w:val="28"/>
        </w:rPr>
        <w:t>Ы</w:t>
      </w:r>
    </w:p>
    <w:p w:rsidR="00B7224B" w:rsidRPr="00990E39" w:rsidRDefault="00746A0D" w:rsidP="005D7337">
      <w:pPr>
        <w:ind w:left="5103"/>
        <w:rPr>
          <w:szCs w:val="28"/>
        </w:rPr>
      </w:pPr>
      <w:r>
        <w:rPr>
          <w:szCs w:val="28"/>
        </w:rPr>
        <w:t>постановлением Правительства</w:t>
      </w:r>
      <w:r w:rsidR="00B7224B" w:rsidRPr="00990E39">
        <w:rPr>
          <w:szCs w:val="28"/>
        </w:rPr>
        <w:t xml:space="preserve"> Кировской области </w:t>
      </w:r>
    </w:p>
    <w:p w:rsidR="00001AF0" w:rsidRDefault="0037271E" w:rsidP="005D7337">
      <w:pPr>
        <w:spacing w:after="240"/>
        <w:ind w:left="5103"/>
        <w:rPr>
          <w:szCs w:val="28"/>
        </w:rPr>
      </w:pPr>
      <w:r w:rsidRPr="0060601A">
        <w:rPr>
          <w:szCs w:val="28"/>
        </w:rPr>
        <w:t xml:space="preserve">от </w:t>
      </w:r>
      <w:r w:rsidR="0039648A">
        <w:rPr>
          <w:szCs w:val="28"/>
        </w:rPr>
        <w:t>24.03.2025</w:t>
      </w:r>
      <w:r w:rsidR="00B21A9D">
        <w:rPr>
          <w:szCs w:val="28"/>
        </w:rPr>
        <w:t xml:space="preserve">   </w:t>
      </w:r>
      <w:r w:rsidR="004D010C">
        <w:rPr>
          <w:szCs w:val="28"/>
        </w:rPr>
        <w:t xml:space="preserve"> </w:t>
      </w:r>
      <w:r w:rsidRPr="0060601A">
        <w:rPr>
          <w:szCs w:val="28"/>
        </w:rPr>
        <w:t xml:space="preserve">№ </w:t>
      </w:r>
      <w:r w:rsidR="0039648A">
        <w:rPr>
          <w:szCs w:val="28"/>
        </w:rPr>
        <w:t>147-П</w:t>
      </w:r>
      <w:bookmarkStart w:id="0" w:name="_GoBack"/>
      <w:bookmarkEnd w:id="0"/>
      <w:r>
        <w:rPr>
          <w:szCs w:val="28"/>
        </w:rPr>
        <w:t xml:space="preserve">  </w:t>
      </w:r>
    </w:p>
    <w:p w:rsidR="00AF3E1F" w:rsidRPr="00AF3E1F" w:rsidRDefault="00AF3E1F" w:rsidP="002574E4">
      <w:pPr>
        <w:spacing w:line="360" w:lineRule="auto"/>
        <w:ind w:left="5103"/>
        <w:rPr>
          <w:szCs w:val="28"/>
        </w:rPr>
      </w:pPr>
    </w:p>
    <w:p w:rsidR="00025216" w:rsidRDefault="00025216" w:rsidP="002D011C">
      <w:pPr>
        <w:pStyle w:val="a9"/>
        <w:jc w:val="center"/>
        <w:rPr>
          <w:b/>
          <w:szCs w:val="28"/>
        </w:rPr>
      </w:pPr>
      <w:r>
        <w:rPr>
          <w:b/>
          <w:szCs w:val="28"/>
        </w:rPr>
        <w:t>ИЗМЕНЕНИЯ</w:t>
      </w:r>
    </w:p>
    <w:p w:rsidR="00A70C81" w:rsidRPr="00161DF3" w:rsidRDefault="00025216" w:rsidP="002D011C">
      <w:pPr>
        <w:pStyle w:val="a9"/>
        <w:spacing w:after="480"/>
        <w:jc w:val="center"/>
        <w:rPr>
          <w:b/>
          <w:szCs w:val="28"/>
        </w:rPr>
      </w:pPr>
      <w:r>
        <w:rPr>
          <w:b/>
          <w:szCs w:val="28"/>
        </w:rPr>
        <w:t>в методике</w:t>
      </w:r>
      <w:r w:rsidR="00AF3E1F">
        <w:rPr>
          <w:b/>
          <w:szCs w:val="28"/>
        </w:rPr>
        <w:t xml:space="preserve"> </w:t>
      </w:r>
      <w:r w:rsidR="00161DF3">
        <w:rPr>
          <w:b/>
          <w:szCs w:val="28"/>
        </w:rPr>
        <w:t>распределения и правила</w:t>
      </w:r>
      <w:r>
        <w:rPr>
          <w:b/>
          <w:szCs w:val="28"/>
        </w:rPr>
        <w:t>х</w:t>
      </w:r>
      <w:r w:rsidR="00161DF3">
        <w:rPr>
          <w:b/>
          <w:szCs w:val="28"/>
        </w:rPr>
        <w:t xml:space="preserve"> предоставления</w:t>
      </w:r>
      <w:r w:rsidR="00161DF3" w:rsidRPr="00161DF3">
        <w:rPr>
          <w:b/>
          <w:szCs w:val="28"/>
        </w:rPr>
        <w:t xml:space="preserve"> </w:t>
      </w:r>
      <w:r w:rsidR="00E36D09">
        <w:rPr>
          <w:b/>
          <w:szCs w:val="28"/>
        </w:rPr>
        <w:br/>
      </w:r>
      <w:r w:rsidR="00161DF3">
        <w:rPr>
          <w:b/>
          <w:szCs w:val="28"/>
        </w:rPr>
        <w:t xml:space="preserve">иных межбюджетных трансфертов местным бюджетам из областного бюджета на </w:t>
      </w:r>
      <w:r w:rsidR="004856FA" w:rsidRPr="004856FA">
        <w:rPr>
          <w:b/>
          <w:szCs w:val="28"/>
        </w:rPr>
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</w:p>
    <w:p w:rsidR="005279B8" w:rsidRDefault="00E97A99" w:rsidP="002574E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 П</w:t>
      </w:r>
      <w:r w:rsidR="00CE00A7">
        <w:rPr>
          <w:szCs w:val="28"/>
        </w:rPr>
        <w:t xml:space="preserve">ункт 1 </w:t>
      </w:r>
      <w:r>
        <w:rPr>
          <w:szCs w:val="28"/>
        </w:rPr>
        <w:t>изложить в следующей редакции:</w:t>
      </w:r>
    </w:p>
    <w:p w:rsidR="00E97A99" w:rsidRDefault="00E97A99" w:rsidP="002574E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«Методика распределения и правила предоставления иных межбюджетных трансфертов местным бюджетам из областного бюджета </w:t>
      </w:r>
      <w:r w:rsidR="007C7124">
        <w:rPr>
          <w:szCs w:val="28"/>
        </w:rPr>
        <w:br/>
      </w:r>
      <w:r>
        <w:rPr>
          <w:szCs w:val="28"/>
        </w:rPr>
        <w:t xml:space="preserve">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(далее </w:t>
      </w:r>
      <w:r w:rsidR="004D1879">
        <w:rPr>
          <w:szCs w:val="28"/>
        </w:rPr>
        <w:t>–</w:t>
      </w:r>
      <w:r>
        <w:rPr>
          <w:szCs w:val="28"/>
        </w:rPr>
        <w:t xml:space="preserve"> методика и правила) определяют механизм распределения и предоставления иных межбюджетных трансфертов местным бюджетам из областного бюджета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(далее </w:t>
      </w:r>
      <w:r w:rsidR="004D1879">
        <w:rPr>
          <w:szCs w:val="28"/>
        </w:rPr>
        <w:t>–</w:t>
      </w:r>
      <w:r>
        <w:rPr>
          <w:szCs w:val="28"/>
        </w:rPr>
        <w:t xml:space="preserve"> иные межбюджетные трансферты) в рамках реализации государственной </w:t>
      </w:r>
      <w:hyperlink r:id="rId9" w:history="1">
        <w:r w:rsidRPr="005279B8">
          <w:rPr>
            <w:szCs w:val="28"/>
          </w:rPr>
          <w:t>программы</w:t>
        </w:r>
      </w:hyperlink>
      <w:r w:rsidR="005279B8">
        <w:rPr>
          <w:szCs w:val="28"/>
        </w:rPr>
        <w:t xml:space="preserve"> Кировской области «Развитие образования»</w:t>
      </w:r>
      <w:r w:rsidR="005D7337">
        <w:rPr>
          <w:szCs w:val="28"/>
        </w:rPr>
        <w:t xml:space="preserve">, утвержденной постановлением Правительства Кировской области </w:t>
      </w:r>
      <w:r w:rsidR="005D7337">
        <w:rPr>
          <w:szCs w:val="28"/>
        </w:rPr>
        <w:br/>
        <w:t xml:space="preserve">от 15.12.2023 № 697-П «Об утверждении государственной программы Кировской области </w:t>
      </w:r>
      <w:r w:rsidR="005D7337" w:rsidRPr="005D7337">
        <w:rPr>
          <w:szCs w:val="28"/>
        </w:rPr>
        <w:t>«Развитие образования»</w:t>
      </w:r>
      <w:r>
        <w:rPr>
          <w:szCs w:val="28"/>
        </w:rPr>
        <w:t>.</w:t>
      </w:r>
    </w:p>
    <w:p w:rsidR="009D56C9" w:rsidRDefault="00A13569" w:rsidP="002574E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9D56C9">
        <w:rPr>
          <w:szCs w:val="28"/>
        </w:rPr>
        <w:t>В пункте 7:</w:t>
      </w:r>
    </w:p>
    <w:p w:rsidR="00CE00A7" w:rsidRDefault="009D56C9" w:rsidP="002574E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2.1. </w:t>
      </w:r>
      <w:r w:rsidR="00D81163">
        <w:rPr>
          <w:szCs w:val="28"/>
        </w:rPr>
        <w:t xml:space="preserve">Абзац третий </w:t>
      </w:r>
      <w:r w:rsidR="00E5723F">
        <w:rPr>
          <w:szCs w:val="28"/>
        </w:rPr>
        <w:t>исключить.</w:t>
      </w:r>
    </w:p>
    <w:p w:rsidR="009B59DD" w:rsidRDefault="009D56C9" w:rsidP="002574E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>2.2. Абзац</w:t>
      </w:r>
      <w:r w:rsidR="005279B8">
        <w:rPr>
          <w:szCs w:val="28"/>
        </w:rPr>
        <w:t xml:space="preserve"> «Соглашение о предоставлении иных межбюджетных трансфертов заключается не позднее 30 дней после дня вступления в силу постановления Правительства Кировской области, которым устанавливается распределение иных межбюджетных трансфертов между муниципальными образованиями»</w:t>
      </w:r>
      <w:r>
        <w:rPr>
          <w:szCs w:val="28"/>
        </w:rPr>
        <w:t xml:space="preserve"> </w:t>
      </w:r>
      <w:r w:rsidRPr="003C5710">
        <w:rPr>
          <w:szCs w:val="28"/>
        </w:rPr>
        <w:t xml:space="preserve">изложить в </w:t>
      </w:r>
      <w:r w:rsidR="00E5723F">
        <w:rPr>
          <w:szCs w:val="28"/>
        </w:rPr>
        <w:t>следующе</w:t>
      </w:r>
      <w:r w:rsidRPr="003C5710">
        <w:rPr>
          <w:szCs w:val="28"/>
        </w:rPr>
        <w:t xml:space="preserve">й редакции: </w:t>
      </w:r>
    </w:p>
    <w:p w:rsidR="003C5710" w:rsidRDefault="009D56C9" w:rsidP="002574E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3C5710">
        <w:rPr>
          <w:szCs w:val="28"/>
        </w:rPr>
        <w:t>«</w:t>
      </w:r>
      <w:r w:rsidR="0053484D">
        <w:rPr>
          <w:szCs w:val="28"/>
        </w:rPr>
        <w:t xml:space="preserve">Соглашения о предоставлении </w:t>
      </w:r>
      <w:r w:rsidR="00385094">
        <w:rPr>
          <w:szCs w:val="28"/>
        </w:rPr>
        <w:t>иных межбюджетных трансфертов</w:t>
      </w:r>
      <w:r w:rsidR="0053484D">
        <w:rPr>
          <w:szCs w:val="28"/>
        </w:rPr>
        <w:t xml:space="preserve">, предусмотренных законом области об областном бюджете, заключаются ежегодно, до 15 февраля очередного финансового года, за исключением соглашений о предоставлении </w:t>
      </w:r>
      <w:r w:rsidR="00385094">
        <w:rPr>
          <w:szCs w:val="28"/>
        </w:rPr>
        <w:t>иных межбюджетных трансфертов</w:t>
      </w:r>
      <w:r w:rsidR="0053484D">
        <w:rPr>
          <w:szCs w:val="28"/>
        </w:rPr>
        <w:t xml:space="preserve">, бюджетные </w:t>
      </w:r>
      <w:proofErr w:type="gramStart"/>
      <w:r w:rsidR="0053484D">
        <w:rPr>
          <w:szCs w:val="28"/>
        </w:rPr>
        <w:t>ассигнования</w:t>
      </w:r>
      <w:proofErr w:type="gramEnd"/>
      <w:r w:rsidR="0053484D">
        <w:rPr>
          <w:szCs w:val="28"/>
        </w:rPr>
        <w:t xml:space="preserve"> на предоставление которых предусмотрены </w:t>
      </w:r>
      <w:r w:rsidR="002574E4">
        <w:rPr>
          <w:szCs w:val="28"/>
        </w:rPr>
        <w:br/>
      </w:r>
      <w:r w:rsidR="0053484D">
        <w:rPr>
          <w:szCs w:val="28"/>
        </w:rPr>
        <w:t xml:space="preserve">в соответствии с законом области о внесении изменений </w:t>
      </w:r>
      <w:r w:rsidR="003A17D2">
        <w:rPr>
          <w:szCs w:val="28"/>
        </w:rPr>
        <w:br/>
      </w:r>
      <w:r w:rsidR="0053484D">
        <w:rPr>
          <w:szCs w:val="28"/>
        </w:rPr>
        <w:t xml:space="preserve">в закон области об областном бюджете, которые заключаются не позднее </w:t>
      </w:r>
      <w:r w:rsidR="003A17D2">
        <w:rPr>
          <w:szCs w:val="28"/>
        </w:rPr>
        <w:br/>
      </w:r>
      <w:r w:rsidR="0053484D">
        <w:rPr>
          <w:szCs w:val="28"/>
        </w:rPr>
        <w:t>30 дней после дня вступления в силу указанного закона</w:t>
      </w:r>
      <w:r w:rsidR="003C5710">
        <w:rPr>
          <w:szCs w:val="28"/>
        </w:rPr>
        <w:t>».</w:t>
      </w:r>
    </w:p>
    <w:p w:rsidR="000910D4" w:rsidRPr="00AA26C2" w:rsidRDefault="000910D4" w:rsidP="000910D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AA26C2">
        <w:rPr>
          <w:szCs w:val="28"/>
        </w:rPr>
        <w:t>2.3. Дополнить абзацем следующего содержания:</w:t>
      </w:r>
    </w:p>
    <w:p w:rsidR="000910D4" w:rsidRDefault="000910D4" w:rsidP="000910D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AA26C2">
        <w:rPr>
          <w:szCs w:val="28"/>
        </w:rPr>
        <w:t>«Соглашения о предоставлении иных межбюджетных трансфертов, которые не распределены между муниципальными образованиями законом области об областном бюджете, заключаются не позднее 30 дней после дня вступления в силу постановления Правительства Кировской области, устанавливающего распределение иных межбюджетных трансфертов между муниципальными образованиями».</w:t>
      </w:r>
    </w:p>
    <w:p w:rsidR="009D56C9" w:rsidRDefault="003C5710" w:rsidP="002574E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9D56C9">
        <w:rPr>
          <w:szCs w:val="28"/>
        </w:rPr>
        <w:t>Абзац четвертый пункта 8 исключить</w:t>
      </w:r>
      <w:r w:rsidR="00E5723F">
        <w:rPr>
          <w:szCs w:val="28"/>
        </w:rPr>
        <w:t>.</w:t>
      </w:r>
    </w:p>
    <w:p w:rsidR="004856FA" w:rsidRDefault="003C5710" w:rsidP="002574E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4856FA">
        <w:rPr>
          <w:szCs w:val="28"/>
        </w:rPr>
        <w:t xml:space="preserve">. В абзаце третьем пункта 9 </w:t>
      </w:r>
      <w:r w:rsidR="005279B8">
        <w:rPr>
          <w:szCs w:val="28"/>
        </w:rPr>
        <w:t>цифры</w:t>
      </w:r>
      <w:r w:rsidR="004856FA">
        <w:rPr>
          <w:szCs w:val="28"/>
        </w:rPr>
        <w:t xml:space="preserve"> «10.01.2025» заменить словами </w:t>
      </w:r>
      <w:r w:rsidR="00C33FC4">
        <w:rPr>
          <w:szCs w:val="28"/>
        </w:rPr>
        <w:t xml:space="preserve">   </w:t>
      </w:r>
      <w:r w:rsidR="004856FA">
        <w:rPr>
          <w:szCs w:val="28"/>
        </w:rPr>
        <w:t>«10 янва</w:t>
      </w:r>
      <w:r w:rsidR="00865819">
        <w:rPr>
          <w:szCs w:val="28"/>
        </w:rPr>
        <w:t>ря года</w:t>
      </w:r>
      <w:r w:rsidR="00C9009D">
        <w:rPr>
          <w:szCs w:val="28"/>
        </w:rPr>
        <w:t>, следующего за годом предоставления иных межбюджетных трансфертов</w:t>
      </w:r>
      <w:r w:rsidR="004856FA">
        <w:rPr>
          <w:szCs w:val="28"/>
        </w:rPr>
        <w:t xml:space="preserve">». </w:t>
      </w:r>
    </w:p>
    <w:p w:rsidR="000910D4" w:rsidRDefault="003C5710" w:rsidP="002574E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030064">
        <w:rPr>
          <w:szCs w:val="28"/>
        </w:rPr>
        <w:t xml:space="preserve">. </w:t>
      </w:r>
      <w:r w:rsidR="004856FA">
        <w:rPr>
          <w:szCs w:val="28"/>
        </w:rPr>
        <w:t>В пункте 10</w:t>
      </w:r>
      <w:r w:rsidR="000910D4">
        <w:rPr>
          <w:szCs w:val="28"/>
        </w:rPr>
        <w:t>:</w:t>
      </w:r>
    </w:p>
    <w:p w:rsidR="004F7457" w:rsidRDefault="000910D4" w:rsidP="00257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pacing w:val="6"/>
          <w:szCs w:val="28"/>
        </w:rPr>
      </w:pPr>
      <w:r>
        <w:rPr>
          <w:szCs w:val="28"/>
        </w:rPr>
        <w:t>5.1. В абзаце первом</w:t>
      </w:r>
      <w:r w:rsidR="004856FA">
        <w:rPr>
          <w:szCs w:val="28"/>
        </w:rPr>
        <w:t xml:space="preserve"> слов</w:t>
      </w:r>
      <w:r w:rsidR="005279B8">
        <w:rPr>
          <w:szCs w:val="28"/>
        </w:rPr>
        <w:t>о</w:t>
      </w:r>
      <w:r w:rsidR="004856FA">
        <w:rPr>
          <w:szCs w:val="28"/>
        </w:rPr>
        <w:t xml:space="preserve"> </w:t>
      </w:r>
      <w:r w:rsidR="004856FA">
        <w:rPr>
          <w:rFonts w:eastAsia="Calibri"/>
          <w:spacing w:val="6"/>
          <w:szCs w:val="28"/>
        </w:rPr>
        <w:t>«(единиц)» заменить слов</w:t>
      </w:r>
      <w:r w:rsidR="005279B8">
        <w:rPr>
          <w:rFonts w:eastAsia="Calibri"/>
          <w:spacing w:val="6"/>
          <w:szCs w:val="28"/>
        </w:rPr>
        <w:t>ом</w:t>
      </w:r>
      <w:r w:rsidR="004856FA">
        <w:rPr>
          <w:rFonts w:eastAsia="Calibri"/>
          <w:spacing w:val="6"/>
          <w:szCs w:val="28"/>
        </w:rPr>
        <w:t xml:space="preserve"> «(человек)».</w:t>
      </w:r>
    </w:p>
    <w:p w:rsidR="000910D4" w:rsidRDefault="000910D4" w:rsidP="000910D4">
      <w:pPr>
        <w:autoSpaceDE w:val="0"/>
        <w:autoSpaceDN w:val="0"/>
        <w:adjustRightInd w:val="0"/>
        <w:spacing w:line="346" w:lineRule="auto"/>
        <w:ind w:firstLine="709"/>
        <w:jc w:val="both"/>
        <w:rPr>
          <w:rFonts w:eastAsia="Calibri"/>
          <w:spacing w:val="6"/>
          <w:szCs w:val="28"/>
        </w:rPr>
      </w:pPr>
      <w:r>
        <w:rPr>
          <w:rFonts w:eastAsia="Calibri"/>
          <w:spacing w:val="6"/>
          <w:szCs w:val="28"/>
        </w:rPr>
        <w:t>5.2. Дополнить абзацами следующего содержания:</w:t>
      </w:r>
    </w:p>
    <w:p w:rsidR="000910D4" w:rsidRPr="00AA26C2" w:rsidRDefault="000910D4" w:rsidP="000910D4">
      <w:pPr>
        <w:autoSpaceDE w:val="0"/>
        <w:autoSpaceDN w:val="0"/>
        <w:adjustRightInd w:val="0"/>
        <w:spacing w:line="346" w:lineRule="auto"/>
        <w:ind w:firstLine="709"/>
        <w:jc w:val="both"/>
        <w:rPr>
          <w:szCs w:val="28"/>
        </w:rPr>
      </w:pPr>
      <w:r w:rsidRPr="00AA26C2">
        <w:rPr>
          <w:szCs w:val="28"/>
        </w:rPr>
        <w:t xml:space="preserve">«Значения результата по муниципальным образованиям устанавливаются правовым актом министерства образования Кировской области, согласованным с министерством финансов Кировской области </w:t>
      </w:r>
      <w:r w:rsidR="00AA26C2">
        <w:rPr>
          <w:szCs w:val="28"/>
        </w:rPr>
        <w:t xml:space="preserve">       </w:t>
      </w:r>
      <w:r w:rsidRPr="00AA26C2">
        <w:rPr>
          <w:szCs w:val="28"/>
        </w:rPr>
        <w:lastRenderedPageBreak/>
        <w:t>до заключения соглашений о предоставлении иных межбюджетных трансфертов (дополнительных соглашений к соглашениям о предоставлении иных межбюджетных трансфертов).</w:t>
      </w:r>
    </w:p>
    <w:p w:rsidR="000910D4" w:rsidRPr="000910D4" w:rsidRDefault="000910D4" w:rsidP="000910D4">
      <w:pPr>
        <w:autoSpaceDE w:val="0"/>
        <w:autoSpaceDN w:val="0"/>
        <w:adjustRightInd w:val="0"/>
        <w:spacing w:line="346" w:lineRule="auto"/>
        <w:ind w:firstLine="709"/>
        <w:jc w:val="both"/>
        <w:rPr>
          <w:szCs w:val="28"/>
        </w:rPr>
      </w:pPr>
      <w:r w:rsidRPr="00AA26C2">
        <w:rPr>
          <w:szCs w:val="28"/>
        </w:rPr>
        <w:t>Снижение значений результата в течение текущего финансового года возможно только в случае сокращения размера иных межбюджетных трансфертов».</w:t>
      </w:r>
    </w:p>
    <w:p w:rsidR="004F7457" w:rsidRPr="004F7457" w:rsidRDefault="003C5710" w:rsidP="00257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pacing w:val="6"/>
          <w:szCs w:val="28"/>
        </w:rPr>
      </w:pPr>
      <w:r>
        <w:rPr>
          <w:rFonts w:eastAsia="Calibri"/>
          <w:spacing w:val="6"/>
          <w:szCs w:val="28"/>
        </w:rPr>
        <w:t>6</w:t>
      </w:r>
      <w:r w:rsidR="004856FA">
        <w:rPr>
          <w:rFonts w:eastAsia="Calibri"/>
          <w:spacing w:val="6"/>
          <w:szCs w:val="28"/>
        </w:rPr>
        <w:t xml:space="preserve">. </w:t>
      </w:r>
      <w:r w:rsidR="004F7457">
        <w:rPr>
          <w:rFonts w:eastAsia="Calibri"/>
          <w:spacing w:val="6"/>
          <w:szCs w:val="28"/>
        </w:rPr>
        <w:t>В пункте 12 слова «</w:t>
      </w:r>
      <w:r w:rsidR="00865819">
        <w:rPr>
          <w:rFonts w:eastAsia="Calibri"/>
          <w:spacing w:val="6"/>
          <w:szCs w:val="28"/>
        </w:rPr>
        <w:t xml:space="preserve">по состоянию на </w:t>
      </w:r>
      <w:r w:rsidR="004F7457">
        <w:rPr>
          <w:szCs w:val="28"/>
        </w:rPr>
        <w:t xml:space="preserve">31.12.2024» </w:t>
      </w:r>
      <w:r w:rsidR="004F7457">
        <w:rPr>
          <w:rFonts w:eastAsia="Calibri"/>
          <w:spacing w:val="6"/>
          <w:szCs w:val="28"/>
        </w:rPr>
        <w:t>заменить словами «</w:t>
      </w:r>
      <w:r w:rsidR="00865819">
        <w:rPr>
          <w:rFonts w:eastAsia="Calibri"/>
          <w:spacing w:val="6"/>
          <w:szCs w:val="28"/>
        </w:rPr>
        <w:t xml:space="preserve">по состоянию на </w:t>
      </w:r>
      <w:r w:rsidR="004F7457" w:rsidRPr="004F7457">
        <w:rPr>
          <w:rFonts w:eastAsia="Calibri"/>
          <w:spacing w:val="6"/>
          <w:szCs w:val="28"/>
        </w:rPr>
        <w:t xml:space="preserve">31 декабря года предоставления </w:t>
      </w:r>
      <w:r w:rsidR="004F7457">
        <w:rPr>
          <w:rFonts w:eastAsia="Calibri"/>
          <w:spacing w:val="6"/>
          <w:szCs w:val="28"/>
        </w:rPr>
        <w:t>иных межбюджетных трансфертов»</w:t>
      </w:r>
      <w:r w:rsidR="00BA075B">
        <w:rPr>
          <w:rFonts w:eastAsia="Calibri"/>
          <w:spacing w:val="6"/>
          <w:szCs w:val="28"/>
        </w:rPr>
        <w:t>.</w:t>
      </w:r>
    </w:p>
    <w:p w:rsidR="00BA075B" w:rsidRDefault="003C5710" w:rsidP="00257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pacing w:val="6"/>
          <w:szCs w:val="28"/>
        </w:rPr>
      </w:pPr>
      <w:r>
        <w:rPr>
          <w:rFonts w:eastAsia="Calibri"/>
          <w:spacing w:val="6"/>
          <w:szCs w:val="28"/>
        </w:rPr>
        <w:t>7</w:t>
      </w:r>
      <w:r w:rsidR="00BA075B">
        <w:rPr>
          <w:rFonts w:eastAsia="Calibri"/>
          <w:spacing w:val="6"/>
          <w:szCs w:val="28"/>
        </w:rPr>
        <w:t>. В пункте 13:</w:t>
      </w:r>
    </w:p>
    <w:p w:rsidR="00311865" w:rsidRPr="003A17D2" w:rsidRDefault="003C5710" w:rsidP="00257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pacing w:val="6"/>
          <w:szCs w:val="28"/>
        </w:rPr>
      </w:pPr>
      <w:r w:rsidRPr="003A17D2">
        <w:rPr>
          <w:rFonts w:eastAsia="Calibri"/>
          <w:spacing w:val="6"/>
          <w:szCs w:val="28"/>
        </w:rPr>
        <w:t>7</w:t>
      </w:r>
      <w:r w:rsidR="00C04706" w:rsidRPr="003A17D2">
        <w:rPr>
          <w:rFonts w:eastAsia="Calibri"/>
          <w:spacing w:val="6"/>
          <w:szCs w:val="28"/>
        </w:rPr>
        <w:t xml:space="preserve">.1. </w:t>
      </w:r>
      <w:r w:rsidR="00C9009D" w:rsidRPr="003A17D2">
        <w:rPr>
          <w:rFonts w:eastAsia="Calibri"/>
          <w:spacing w:val="6"/>
          <w:szCs w:val="28"/>
        </w:rPr>
        <w:t>А</w:t>
      </w:r>
      <w:r w:rsidR="00865819" w:rsidRPr="003A17D2">
        <w:rPr>
          <w:rFonts w:eastAsia="Calibri"/>
          <w:spacing w:val="6"/>
          <w:szCs w:val="28"/>
        </w:rPr>
        <w:t xml:space="preserve">бзац </w:t>
      </w:r>
      <w:r w:rsidR="00C04706" w:rsidRPr="003A17D2">
        <w:rPr>
          <w:rFonts w:eastAsia="Calibri"/>
          <w:spacing w:val="6"/>
          <w:szCs w:val="28"/>
        </w:rPr>
        <w:t>перв</w:t>
      </w:r>
      <w:r w:rsidR="00C9009D" w:rsidRPr="003A17D2">
        <w:rPr>
          <w:rFonts w:eastAsia="Calibri"/>
          <w:spacing w:val="6"/>
          <w:szCs w:val="28"/>
        </w:rPr>
        <w:t>ый</w:t>
      </w:r>
      <w:r w:rsidR="00865819" w:rsidRPr="003A17D2">
        <w:rPr>
          <w:rFonts w:eastAsia="Calibri"/>
          <w:spacing w:val="6"/>
          <w:szCs w:val="28"/>
        </w:rPr>
        <w:t xml:space="preserve"> </w:t>
      </w:r>
      <w:r w:rsidR="00C9009D" w:rsidRPr="003A17D2">
        <w:rPr>
          <w:szCs w:val="28"/>
        </w:rPr>
        <w:t>изложить в следующей редакции:</w:t>
      </w:r>
    </w:p>
    <w:p w:rsidR="00206264" w:rsidRPr="00311865" w:rsidRDefault="00311865" w:rsidP="00257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pacing w:val="6"/>
          <w:szCs w:val="28"/>
        </w:rPr>
      </w:pPr>
      <w:r w:rsidRPr="003A17D2">
        <w:rPr>
          <w:rFonts w:eastAsia="Calibri"/>
          <w:spacing w:val="6"/>
          <w:szCs w:val="28"/>
        </w:rPr>
        <w:t>«</w:t>
      </w:r>
      <w:r w:rsidR="00AB65D7" w:rsidRPr="003A17D2">
        <w:rPr>
          <w:szCs w:val="28"/>
        </w:rPr>
        <w:t>О</w:t>
      </w:r>
      <w:r w:rsidR="00C75132">
        <w:rPr>
          <w:szCs w:val="28"/>
        </w:rPr>
        <w:t>бъем средств, подлежащих</w:t>
      </w:r>
      <w:r w:rsidR="00206264" w:rsidRPr="003A17D2">
        <w:rPr>
          <w:szCs w:val="28"/>
        </w:rPr>
        <w:t xml:space="preserve"> возврату из местного бюджета муниципального образования в доход областного бюджета</w:t>
      </w:r>
      <w:r w:rsidR="00C9009D" w:rsidRPr="003A17D2">
        <w:rPr>
          <w:szCs w:val="28"/>
        </w:rPr>
        <w:t xml:space="preserve"> (</w:t>
      </w:r>
      <w:proofErr w:type="spellStart"/>
      <w:r w:rsidR="00C9009D" w:rsidRPr="003A17D2">
        <w:rPr>
          <w:szCs w:val="28"/>
        </w:rPr>
        <w:t>V</w:t>
      </w:r>
      <w:r w:rsidR="00C9009D" w:rsidRPr="003A17D2">
        <w:rPr>
          <w:szCs w:val="28"/>
          <w:vertAlign w:val="subscript"/>
        </w:rPr>
        <w:t>возврата</w:t>
      </w:r>
      <w:proofErr w:type="spellEnd"/>
      <w:r w:rsidR="00C9009D" w:rsidRPr="003A17D2">
        <w:rPr>
          <w:szCs w:val="28"/>
        </w:rPr>
        <w:t>),</w:t>
      </w:r>
      <w:r w:rsidR="00206264" w:rsidRPr="003A17D2">
        <w:rPr>
          <w:szCs w:val="28"/>
        </w:rPr>
        <w:t xml:space="preserve"> рассчитывается по следующей формуле</w:t>
      </w:r>
      <w:proofErr w:type="gramStart"/>
      <w:r w:rsidRPr="003A17D2">
        <w:rPr>
          <w:szCs w:val="28"/>
        </w:rPr>
        <w:t>:</w:t>
      </w:r>
      <w:r w:rsidR="00C9009D" w:rsidRPr="003A17D2">
        <w:rPr>
          <w:szCs w:val="28"/>
        </w:rPr>
        <w:t>»</w:t>
      </w:r>
      <w:proofErr w:type="gramEnd"/>
    </w:p>
    <w:p w:rsidR="007C7124" w:rsidRDefault="003C5710" w:rsidP="00257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pacing w:val="6"/>
          <w:szCs w:val="28"/>
        </w:rPr>
      </w:pPr>
      <w:r>
        <w:rPr>
          <w:rFonts w:eastAsia="Calibri"/>
          <w:spacing w:val="6"/>
          <w:szCs w:val="28"/>
        </w:rPr>
        <w:t>7</w:t>
      </w:r>
      <w:r w:rsidR="00A9760C">
        <w:rPr>
          <w:rFonts w:eastAsia="Calibri"/>
          <w:spacing w:val="6"/>
          <w:szCs w:val="28"/>
        </w:rPr>
        <w:t>.</w:t>
      </w:r>
      <w:r w:rsidR="00C04706">
        <w:rPr>
          <w:rFonts w:eastAsia="Calibri"/>
          <w:spacing w:val="6"/>
          <w:szCs w:val="28"/>
        </w:rPr>
        <w:t>2</w:t>
      </w:r>
      <w:r w:rsidR="00A9760C">
        <w:rPr>
          <w:rFonts w:eastAsia="Calibri"/>
          <w:spacing w:val="6"/>
          <w:szCs w:val="28"/>
        </w:rPr>
        <w:t xml:space="preserve">. </w:t>
      </w:r>
      <w:r w:rsidR="005279B8">
        <w:rPr>
          <w:rFonts w:eastAsia="Calibri"/>
          <w:spacing w:val="6"/>
          <w:szCs w:val="28"/>
        </w:rPr>
        <w:t>А</w:t>
      </w:r>
      <w:r w:rsidR="00BA075B">
        <w:rPr>
          <w:rFonts w:eastAsia="Calibri"/>
          <w:spacing w:val="6"/>
          <w:szCs w:val="28"/>
        </w:rPr>
        <w:t xml:space="preserve">бзац </w:t>
      </w:r>
      <w:r w:rsidR="005279B8">
        <w:rPr>
          <w:rFonts w:eastAsia="Calibri"/>
          <w:spacing w:val="6"/>
          <w:szCs w:val="28"/>
        </w:rPr>
        <w:t>«</w:t>
      </w:r>
      <w:proofErr w:type="gramStart"/>
      <w:r w:rsidR="005279B8">
        <w:rPr>
          <w:szCs w:val="28"/>
        </w:rPr>
        <w:t>V</w:t>
      </w:r>
      <w:proofErr w:type="gramEnd"/>
      <w:r w:rsidR="005279B8">
        <w:rPr>
          <w:szCs w:val="28"/>
          <w:vertAlign w:val="subscript"/>
        </w:rPr>
        <w:t>ИМБТ</w:t>
      </w:r>
      <w:r w:rsidR="005279B8">
        <w:rPr>
          <w:szCs w:val="28"/>
        </w:rPr>
        <w:t xml:space="preserve"> </w:t>
      </w:r>
      <w:r w:rsidR="00610659">
        <w:rPr>
          <w:szCs w:val="28"/>
        </w:rPr>
        <w:t>–</w:t>
      </w:r>
      <w:r w:rsidR="005279B8">
        <w:rPr>
          <w:szCs w:val="28"/>
        </w:rPr>
        <w:t xml:space="preserve"> объем иных межбюджетных трансфертов, предоставленных муниципальному образованию в отчетном финансовом году (без учета остатка иных межбюджетных трансфертов, </w:t>
      </w:r>
      <w:r w:rsidR="00A4359C">
        <w:rPr>
          <w:szCs w:val="28"/>
        </w:rPr>
        <w:br/>
      </w:r>
      <w:r w:rsidR="005279B8">
        <w:rPr>
          <w:szCs w:val="28"/>
        </w:rPr>
        <w:t>не использованного по состоянию на 01.01.2025)»</w:t>
      </w:r>
      <w:r w:rsidR="007C7124">
        <w:rPr>
          <w:szCs w:val="28"/>
        </w:rPr>
        <w:t xml:space="preserve"> изложить в следующей редакции:</w:t>
      </w:r>
    </w:p>
    <w:p w:rsidR="007C7124" w:rsidRDefault="007C7124" w:rsidP="00257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pacing w:val="6"/>
          <w:szCs w:val="28"/>
        </w:rPr>
      </w:pPr>
      <w:r>
        <w:rPr>
          <w:rFonts w:eastAsia="Calibri"/>
          <w:spacing w:val="6"/>
          <w:szCs w:val="28"/>
        </w:rPr>
        <w:t>«</w:t>
      </w:r>
      <w:proofErr w:type="gramStart"/>
      <w:r>
        <w:rPr>
          <w:szCs w:val="28"/>
        </w:rPr>
        <w:t>V</w:t>
      </w:r>
      <w:proofErr w:type="gramEnd"/>
      <w:r>
        <w:rPr>
          <w:szCs w:val="28"/>
          <w:vertAlign w:val="subscript"/>
        </w:rPr>
        <w:t>ИМБТ</w:t>
      </w:r>
      <w:r w:rsidR="00610659">
        <w:rPr>
          <w:szCs w:val="28"/>
        </w:rPr>
        <w:t xml:space="preserve"> –</w:t>
      </w:r>
      <w:r>
        <w:rPr>
          <w:szCs w:val="28"/>
        </w:rPr>
        <w:t xml:space="preserve"> объем иных межбюджетных трансфертов, предоставленных муниципальному образованию в отчетном финансовом году (без учета остатка иных межбюджетных трансфертов, не использованного </w:t>
      </w:r>
      <w:r w:rsidR="00A4359C">
        <w:rPr>
          <w:szCs w:val="28"/>
        </w:rPr>
        <w:br/>
      </w:r>
      <w:r>
        <w:rPr>
          <w:szCs w:val="28"/>
        </w:rPr>
        <w:t xml:space="preserve">по состоянию на </w:t>
      </w:r>
      <w:r w:rsidRPr="00BA075B">
        <w:rPr>
          <w:rFonts w:eastAsia="Calibri"/>
          <w:spacing w:val="6"/>
          <w:szCs w:val="28"/>
        </w:rPr>
        <w:t xml:space="preserve">1 января </w:t>
      </w:r>
      <w:r>
        <w:rPr>
          <w:rFonts w:eastAsia="Calibri"/>
          <w:spacing w:val="6"/>
          <w:szCs w:val="28"/>
        </w:rPr>
        <w:t>очередно</w:t>
      </w:r>
      <w:r w:rsidRPr="00BA075B">
        <w:rPr>
          <w:rFonts w:eastAsia="Calibri"/>
          <w:spacing w:val="6"/>
          <w:szCs w:val="28"/>
        </w:rPr>
        <w:t>го финансового года</w:t>
      </w:r>
      <w:r>
        <w:rPr>
          <w:szCs w:val="28"/>
        </w:rPr>
        <w:t>)».</w:t>
      </w:r>
    </w:p>
    <w:p w:rsidR="009B59DD" w:rsidRPr="007C7124" w:rsidRDefault="003C5710" w:rsidP="002574E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rFonts w:eastAsia="Calibri"/>
          <w:spacing w:val="6"/>
          <w:szCs w:val="28"/>
        </w:rPr>
        <w:t>7</w:t>
      </w:r>
      <w:r w:rsidR="00A9760C">
        <w:rPr>
          <w:rFonts w:eastAsia="Calibri"/>
          <w:spacing w:val="6"/>
          <w:szCs w:val="28"/>
        </w:rPr>
        <w:t>.</w:t>
      </w:r>
      <w:r w:rsidR="00C04706">
        <w:rPr>
          <w:rFonts w:eastAsia="Calibri"/>
          <w:spacing w:val="6"/>
          <w:szCs w:val="28"/>
        </w:rPr>
        <w:t>3</w:t>
      </w:r>
      <w:r w:rsidR="00A9760C">
        <w:rPr>
          <w:rFonts w:eastAsia="Calibri"/>
          <w:spacing w:val="6"/>
          <w:szCs w:val="28"/>
        </w:rPr>
        <w:t xml:space="preserve">. </w:t>
      </w:r>
      <w:proofErr w:type="gramStart"/>
      <w:r w:rsidR="00865819">
        <w:rPr>
          <w:rFonts w:eastAsia="Calibri"/>
          <w:spacing w:val="6"/>
          <w:szCs w:val="28"/>
        </w:rPr>
        <w:t>А</w:t>
      </w:r>
      <w:r w:rsidR="00BA075B">
        <w:rPr>
          <w:rFonts w:eastAsia="Calibri"/>
          <w:spacing w:val="6"/>
          <w:szCs w:val="28"/>
        </w:rPr>
        <w:t>бзац</w:t>
      </w:r>
      <w:r w:rsidR="004D1879">
        <w:rPr>
          <w:rFonts w:eastAsia="Calibri"/>
          <w:spacing w:val="6"/>
          <w:szCs w:val="28"/>
        </w:rPr>
        <w:t>ы</w:t>
      </w:r>
      <w:r w:rsidR="00BA075B">
        <w:rPr>
          <w:rFonts w:eastAsia="Calibri"/>
          <w:spacing w:val="6"/>
          <w:szCs w:val="28"/>
        </w:rPr>
        <w:t xml:space="preserve"> </w:t>
      </w:r>
      <w:r w:rsidR="007C7124">
        <w:rPr>
          <w:rFonts w:eastAsia="Calibri"/>
          <w:spacing w:val="6"/>
          <w:szCs w:val="28"/>
        </w:rPr>
        <w:t>«</w:t>
      </w:r>
      <w:r w:rsidR="007C7124">
        <w:rPr>
          <w:szCs w:val="28"/>
        </w:rPr>
        <w:t>Министерство в срок до 01.04.2025 направляет муниципальному образованию согласованное с министерством финансов Кировской области требование о возврате иных межбюджетных трансфертов в областной бюджет в срок до 20.04.2025»</w:t>
      </w:r>
      <w:r w:rsidR="004D1879">
        <w:rPr>
          <w:szCs w:val="28"/>
        </w:rPr>
        <w:t xml:space="preserve"> и «Информацию о возврате (невозврате) иных межбюджетных трансфертов муниципальным образованием в областной бюджет министерство представляет </w:t>
      </w:r>
      <w:r w:rsidR="004D1879">
        <w:rPr>
          <w:szCs w:val="28"/>
        </w:rPr>
        <w:br/>
      </w:r>
      <w:r w:rsidR="004D1879">
        <w:rPr>
          <w:szCs w:val="28"/>
        </w:rPr>
        <w:lastRenderedPageBreak/>
        <w:t>в министерство финансов Кировской области до 01.05.2025»</w:t>
      </w:r>
      <w:r w:rsidR="007C7124">
        <w:rPr>
          <w:rFonts w:eastAsia="Calibri"/>
          <w:spacing w:val="6"/>
          <w:szCs w:val="28"/>
        </w:rPr>
        <w:t xml:space="preserve"> </w:t>
      </w:r>
      <w:r w:rsidR="00865819">
        <w:rPr>
          <w:rFonts w:eastAsia="Calibri"/>
          <w:spacing w:val="6"/>
          <w:szCs w:val="28"/>
        </w:rPr>
        <w:t xml:space="preserve">изложить </w:t>
      </w:r>
      <w:r w:rsidR="004D1879">
        <w:rPr>
          <w:rFonts w:eastAsia="Calibri"/>
          <w:spacing w:val="6"/>
          <w:szCs w:val="28"/>
        </w:rPr>
        <w:br/>
      </w:r>
      <w:r w:rsidR="00865819">
        <w:rPr>
          <w:rFonts w:eastAsia="Calibri"/>
          <w:spacing w:val="6"/>
          <w:szCs w:val="28"/>
        </w:rPr>
        <w:t xml:space="preserve">в </w:t>
      </w:r>
      <w:r w:rsidR="00E5723F">
        <w:rPr>
          <w:rFonts w:eastAsia="Calibri"/>
          <w:spacing w:val="6"/>
          <w:szCs w:val="28"/>
        </w:rPr>
        <w:t>следующе</w:t>
      </w:r>
      <w:r w:rsidR="00865819">
        <w:rPr>
          <w:rFonts w:eastAsia="Calibri"/>
          <w:spacing w:val="6"/>
          <w:szCs w:val="28"/>
        </w:rPr>
        <w:t xml:space="preserve">й редакции: </w:t>
      </w:r>
      <w:proofErr w:type="gramEnd"/>
    </w:p>
    <w:p w:rsidR="004D1879" w:rsidRDefault="00865819" w:rsidP="00257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pacing w:val="6"/>
          <w:szCs w:val="28"/>
        </w:rPr>
      </w:pPr>
      <w:r>
        <w:rPr>
          <w:rFonts w:eastAsia="Calibri"/>
          <w:spacing w:val="6"/>
          <w:szCs w:val="28"/>
        </w:rPr>
        <w:t>«</w:t>
      </w:r>
      <w:r w:rsidRPr="00865819">
        <w:rPr>
          <w:rFonts w:eastAsia="Calibri"/>
          <w:spacing w:val="6"/>
          <w:szCs w:val="28"/>
        </w:rPr>
        <w:t xml:space="preserve">Министерство в срок до </w:t>
      </w:r>
      <w:r w:rsidRPr="00BA075B">
        <w:rPr>
          <w:rFonts w:eastAsia="Calibri"/>
          <w:spacing w:val="6"/>
          <w:szCs w:val="28"/>
        </w:rPr>
        <w:t xml:space="preserve">1 апреля </w:t>
      </w:r>
      <w:r w:rsidR="00C9009D">
        <w:rPr>
          <w:rFonts w:eastAsia="Calibri"/>
          <w:spacing w:val="6"/>
          <w:szCs w:val="28"/>
        </w:rPr>
        <w:t>текущего</w:t>
      </w:r>
      <w:r w:rsidRPr="00BA075B">
        <w:rPr>
          <w:rFonts w:eastAsia="Calibri"/>
          <w:spacing w:val="6"/>
          <w:szCs w:val="28"/>
        </w:rPr>
        <w:t xml:space="preserve"> финансового года</w:t>
      </w:r>
      <w:r w:rsidRPr="00865819">
        <w:rPr>
          <w:rFonts w:eastAsia="Calibri"/>
          <w:spacing w:val="6"/>
          <w:szCs w:val="28"/>
        </w:rPr>
        <w:t xml:space="preserve"> направляет муниципальному образованию согласованное </w:t>
      </w:r>
      <w:r w:rsidR="00A4359C">
        <w:rPr>
          <w:rFonts w:eastAsia="Calibri"/>
          <w:spacing w:val="6"/>
          <w:szCs w:val="28"/>
        </w:rPr>
        <w:br/>
      </w:r>
      <w:r w:rsidRPr="00865819">
        <w:rPr>
          <w:rFonts w:eastAsia="Calibri"/>
          <w:spacing w:val="6"/>
          <w:szCs w:val="28"/>
        </w:rPr>
        <w:t>с министерством финансов Кировской области требование о возврате иных межбюджетн</w:t>
      </w:r>
      <w:r w:rsidR="002574E4">
        <w:rPr>
          <w:rFonts w:eastAsia="Calibri"/>
          <w:spacing w:val="6"/>
          <w:szCs w:val="28"/>
        </w:rPr>
        <w:t xml:space="preserve">ых </w:t>
      </w:r>
      <w:r w:rsidR="002574E4" w:rsidRPr="002574E4">
        <w:rPr>
          <w:rFonts w:eastAsia="Calibri"/>
          <w:spacing w:val="6"/>
          <w:szCs w:val="28"/>
        </w:rPr>
        <w:t xml:space="preserve">трансфертов в областной бюджет в срок </w:t>
      </w:r>
      <w:r w:rsidR="002574E4" w:rsidRPr="002574E4">
        <w:rPr>
          <w:rFonts w:eastAsia="Calibri"/>
          <w:spacing w:val="6"/>
          <w:szCs w:val="28"/>
        </w:rPr>
        <w:br/>
        <w:t xml:space="preserve">до 20 апреля </w:t>
      </w:r>
      <w:r w:rsidR="003A17D2">
        <w:rPr>
          <w:rFonts w:eastAsia="Calibri"/>
          <w:spacing w:val="6"/>
          <w:szCs w:val="28"/>
        </w:rPr>
        <w:t>текущего</w:t>
      </w:r>
      <w:r w:rsidR="00284865" w:rsidRPr="00BA075B">
        <w:rPr>
          <w:rFonts w:eastAsia="Calibri"/>
          <w:spacing w:val="6"/>
          <w:szCs w:val="28"/>
        </w:rPr>
        <w:t xml:space="preserve"> финансового года</w:t>
      </w:r>
      <w:r w:rsidR="004D1879">
        <w:rPr>
          <w:rFonts w:eastAsia="Calibri"/>
          <w:spacing w:val="6"/>
          <w:szCs w:val="28"/>
        </w:rPr>
        <w:t>.</w:t>
      </w:r>
    </w:p>
    <w:p w:rsidR="007C7124" w:rsidRDefault="007C7124" w:rsidP="002574E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Информацию о возврате (невозврате) иных межбюджетных трансфертов муниципальным образованием в областной бюджет министерство представляет в министерство финансов Кировской области </w:t>
      </w:r>
      <w:r w:rsidR="006C3D3B">
        <w:rPr>
          <w:szCs w:val="28"/>
        </w:rPr>
        <w:br/>
        <w:t>до</w:t>
      </w:r>
      <w:r w:rsidR="004D1879">
        <w:rPr>
          <w:szCs w:val="28"/>
        </w:rPr>
        <w:t xml:space="preserve"> </w:t>
      </w:r>
      <w:r>
        <w:rPr>
          <w:rFonts w:eastAsia="Calibri"/>
          <w:spacing w:val="6"/>
          <w:szCs w:val="28"/>
        </w:rPr>
        <w:t xml:space="preserve">1 мая </w:t>
      </w:r>
      <w:r w:rsidR="00C9009D">
        <w:rPr>
          <w:rFonts w:eastAsia="Calibri"/>
          <w:spacing w:val="6"/>
          <w:szCs w:val="28"/>
        </w:rPr>
        <w:t>текущего</w:t>
      </w:r>
      <w:r w:rsidRPr="00D45F07">
        <w:rPr>
          <w:rFonts w:eastAsia="Calibri"/>
          <w:spacing w:val="6"/>
          <w:szCs w:val="28"/>
        </w:rPr>
        <w:t xml:space="preserve"> финансового года</w:t>
      </w:r>
      <w:r>
        <w:rPr>
          <w:szCs w:val="28"/>
        </w:rPr>
        <w:t>»</w:t>
      </w:r>
      <w:r w:rsidR="004D1879">
        <w:rPr>
          <w:szCs w:val="28"/>
        </w:rPr>
        <w:t>.</w:t>
      </w:r>
    </w:p>
    <w:p w:rsidR="00740714" w:rsidRDefault="003C5710" w:rsidP="00257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pacing w:val="6"/>
          <w:szCs w:val="28"/>
        </w:rPr>
      </w:pPr>
      <w:r>
        <w:rPr>
          <w:rFonts w:eastAsia="Calibri"/>
          <w:spacing w:val="6"/>
          <w:szCs w:val="28"/>
        </w:rPr>
        <w:t>8</w:t>
      </w:r>
      <w:r w:rsidR="00D45F07">
        <w:rPr>
          <w:rFonts w:eastAsia="Calibri"/>
          <w:spacing w:val="6"/>
          <w:szCs w:val="28"/>
        </w:rPr>
        <w:t xml:space="preserve">. </w:t>
      </w:r>
      <w:r w:rsidR="00740714">
        <w:rPr>
          <w:rFonts w:eastAsia="Calibri"/>
          <w:spacing w:val="6"/>
          <w:szCs w:val="28"/>
        </w:rPr>
        <w:t>Пункт 14 изложить в следующей редакции:</w:t>
      </w:r>
    </w:p>
    <w:p w:rsidR="00740714" w:rsidRDefault="003F3A60" w:rsidP="00257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pacing w:val="6"/>
          <w:szCs w:val="28"/>
        </w:rPr>
      </w:pPr>
      <w:r>
        <w:rPr>
          <w:rFonts w:eastAsia="Calibri"/>
          <w:spacing w:val="6"/>
          <w:szCs w:val="28"/>
        </w:rPr>
        <w:t>«14.</w:t>
      </w:r>
      <w:r w:rsidR="00740714">
        <w:rPr>
          <w:rFonts w:eastAsia="Calibri"/>
          <w:spacing w:val="6"/>
          <w:szCs w:val="28"/>
        </w:rPr>
        <w:t xml:space="preserve"> </w:t>
      </w:r>
      <w:proofErr w:type="gramStart"/>
      <w:r w:rsidR="00740714" w:rsidRPr="00740714">
        <w:rPr>
          <w:rFonts w:eastAsia="Calibri"/>
          <w:spacing w:val="6"/>
          <w:szCs w:val="28"/>
        </w:rPr>
        <w:t>В случае если муниципальным о</w:t>
      </w:r>
      <w:r w:rsidR="00740714">
        <w:rPr>
          <w:rFonts w:eastAsia="Calibri"/>
          <w:spacing w:val="6"/>
          <w:szCs w:val="28"/>
        </w:rPr>
        <w:t>бразовани</w:t>
      </w:r>
      <w:r w:rsidR="004D1879">
        <w:rPr>
          <w:rFonts w:eastAsia="Calibri"/>
          <w:spacing w:val="6"/>
          <w:szCs w:val="28"/>
        </w:rPr>
        <w:t>ем</w:t>
      </w:r>
      <w:r w:rsidR="00740714">
        <w:rPr>
          <w:rFonts w:eastAsia="Calibri"/>
          <w:spacing w:val="6"/>
          <w:szCs w:val="28"/>
        </w:rPr>
        <w:t xml:space="preserve"> по состоянию </w:t>
      </w:r>
      <w:r w:rsidR="004D1879">
        <w:rPr>
          <w:rFonts w:eastAsia="Calibri"/>
          <w:spacing w:val="6"/>
          <w:szCs w:val="28"/>
        </w:rPr>
        <w:br/>
      </w:r>
      <w:r w:rsidR="00740714">
        <w:rPr>
          <w:rFonts w:eastAsia="Calibri"/>
          <w:spacing w:val="6"/>
          <w:szCs w:val="28"/>
        </w:rPr>
        <w:t>на 31 декабря года предоставления иных межбюджетных трансфертов</w:t>
      </w:r>
      <w:r w:rsidR="00740714" w:rsidRPr="00740714">
        <w:rPr>
          <w:rFonts w:eastAsia="Calibri"/>
          <w:spacing w:val="6"/>
          <w:szCs w:val="28"/>
        </w:rPr>
        <w:t xml:space="preserve"> иные межбюджетные трансферты не использованы в размере, установленном законом области об областном бюджете или постановлением Правительства Кировской области, министерство направляет глав</w:t>
      </w:r>
      <w:r w:rsidR="004D1879">
        <w:rPr>
          <w:rFonts w:eastAsia="Calibri"/>
          <w:spacing w:val="6"/>
          <w:szCs w:val="28"/>
        </w:rPr>
        <w:t>е</w:t>
      </w:r>
      <w:r w:rsidR="00740714" w:rsidRPr="00740714">
        <w:rPr>
          <w:rFonts w:eastAsia="Calibri"/>
          <w:spacing w:val="6"/>
          <w:szCs w:val="28"/>
        </w:rPr>
        <w:t xml:space="preserve"> администраци</w:t>
      </w:r>
      <w:r w:rsidR="004D1879">
        <w:rPr>
          <w:rFonts w:eastAsia="Calibri"/>
          <w:spacing w:val="6"/>
          <w:szCs w:val="28"/>
        </w:rPr>
        <w:t>и</w:t>
      </w:r>
      <w:r w:rsidR="00740714" w:rsidRPr="00740714">
        <w:rPr>
          <w:rFonts w:eastAsia="Calibri"/>
          <w:spacing w:val="6"/>
          <w:szCs w:val="28"/>
        </w:rPr>
        <w:t xml:space="preserve"> муниципальн</w:t>
      </w:r>
      <w:r w:rsidR="004D1879">
        <w:rPr>
          <w:rFonts w:eastAsia="Calibri"/>
          <w:spacing w:val="6"/>
          <w:szCs w:val="28"/>
        </w:rPr>
        <w:t>ого</w:t>
      </w:r>
      <w:r w:rsidR="00740714" w:rsidRPr="00740714">
        <w:rPr>
          <w:rFonts w:eastAsia="Calibri"/>
          <w:spacing w:val="6"/>
          <w:szCs w:val="28"/>
        </w:rPr>
        <w:t xml:space="preserve"> о</w:t>
      </w:r>
      <w:r w:rsidR="00740714">
        <w:rPr>
          <w:rFonts w:eastAsia="Calibri"/>
          <w:spacing w:val="6"/>
          <w:szCs w:val="28"/>
        </w:rPr>
        <w:t>бразовани</w:t>
      </w:r>
      <w:r w:rsidR="004D1879">
        <w:rPr>
          <w:rFonts w:eastAsia="Calibri"/>
          <w:spacing w:val="6"/>
          <w:szCs w:val="28"/>
        </w:rPr>
        <w:t>я в срок</w:t>
      </w:r>
      <w:r w:rsidR="009E40D4">
        <w:rPr>
          <w:rFonts w:eastAsia="Calibri"/>
          <w:spacing w:val="6"/>
          <w:szCs w:val="28"/>
        </w:rPr>
        <w:t xml:space="preserve"> </w:t>
      </w:r>
      <w:r w:rsidR="004D1879">
        <w:rPr>
          <w:rFonts w:eastAsia="Calibri"/>
          <w:spacing w:val="6"/>
          <w:szCs w:val="28"/>
        </w:rPr>
        <w:br/>
      </w:r>
      <w:r w:rsidR="00740714">
        <w:rPr>
          <w:rFonts w:eastAsia="Calibri"/>
          <w:spacing w:val="6"/>
          <w:szCs w:val="28"/>
        </w:rPr>
        <w:t xml:space="preserve">до 1 февраля текущего финансового года </w:t>
      </w:r>
      <w:r w:rsidR="00740714" w:rsidRPr="00740714">
        <w:rPr>
          <w:rFonts w:eastAsia="Calibri"/>
          <w:spacing w:val="6"/>
          <w:szCs w:val="28"/>
        </w:rPr>
        <w:t>уведомлени</w:t>
      </w:r>
      <w:r w:rsidR="004D1879">
        <w:rPr>
          <w:rFonts w:eastAsia="Calibri"/>
          <w:spacing w:val="6"/>
          <w:szCs w:val="28"/>
        </w:rPr>
        <w:t>е</w:t>
      </w:r>
      <w:r w:rsidR="00740714" w:rsidRPr="00740714">
        <w:rPr>
          <w:rFonts w:eastAsia="Calibri"/>
          <w:spacing w:val="6"/>
          <w:szCs w:val="28"/>
        </w:rPr>
        <w:t xml:space="preserve"> о необходимости применения меры дисциплинарной ответственности в соответствии </w:t>
      </w:r>
      <w:r w:rsidR="004D1879">
        <w:rPr>
          <w:rFonts w:eastAsia="Calibri"/>
          <w:spacing w:val="6"/>
          <w:szCs w:val="28"/>
        </w:rPr>
        <w:br/>
      </w:r>
      <w:r w:rsidR="00740714" w:rsidRPr="00740714">
        <w:rPr>
          <w:rFonts w:eastAsia="Calibri"/>
          <w:spacing w:val="6"/>
          <w:szCs w:val="28"/>
        </w:rPr>
        <w:t>с законодательством Российской Федерации</w:t>
      </w:r>
      <w:proofErr w:type="gramEnd"/>
      <w:r w:rsidR="00740714" w:rsidRPr="00740714">
        <w:rPr>
          <w:rFonts w:eastAsia="Calibri"/>
          <w:spacing w:val="6"/>
          <w:szCs w:val="28"/>
        </w:rPr>
        <w:t xml:space="preserve"> в отношении должностных лиц, чьи действия (бездействие) привели к неиспользованию иных межбюджетных трансфертов</w:t>
      </w:r>
      <w:r>
        <w:rPr>
          <w:rFonts w:eastAsia="Calibri"/>
          <w:spacing w:val="6"/>
          <w:szCs w:val="28"/>
        </w:rPr>
        <w:t>»</w:t>
      </w:r>
      <w:r w:rsidR="00740714" w:rsidRPr="00740714">
        <w:rPr>
          <w:rFonts w:eastAsia="Calibri"/>
          <w:spacing w:val="6"/>
          <w:szCs w:val="28"/>
        </w:rPr>
        <w:t>.</w:t>
      </w:r>
    </w:p>
    <w:p w:rsidR="00C774D2" w:rsidRPr="00C774D2" w:rsidRDefault="00940CD0" w:rsidP="002C0E4D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>
        <w:rPr>
          <w:szCs w:val="28"/>
        </w:rPr>
        <w:t>__________</w:t>
      </w:r>
    </w:p>
    <w:sectPr w:rsidR="00C774D2" w:rsidRPr="00C774D2" w:rsidSect="008D438A">
      <w:headerReference w:type="default" r:id="rId10"/>
      <w:headerReference w:type="first" r:id="rId11"/>
      <w:pgSz w:w="11907" w:h="16840"/>
      <w:pgMar w:top="1418" w:right="851" w:bottom="851" w:left="1701" w:header="68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87E" w:rsidRDefault="00B0587E">
      <w:r>
        <w:separator/>
      </w:r>
    </w:p>
  </w:endnote>
  <w:endnote w:type="continuationSeparator" w:id="0">
    <w:p w:rsidR="00B0587E" w:rsidRDefault="00B0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87E" w:rsidRDefault="00B0587E">
      <w:r>
        <w:separator/>
      </w:r>
    </w:p>
  </w:footnote>
  <w:footnote w:type="continuationSeparator" w:id="0">
    <w:p w:rsidR="00B0587E" w:rsidRDefault="00B05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8A5" w:rsidRPr="00A4359C" w:rsidRDefault="0069754E">
    <w:pPr>
      <w:pStyle w:val="a3"/>
      <w:jc w:val="center"/>
      <w:rPr>
        <w:sz w:val="20"/>
      </w:rPr>
    </w:pPr>
    <w:r w:rsidRPr="00A4359C">
      <w:rPr>
        <w:sz w:val="20"/>
      </w:rPr>
      <w:fldChar w:fldCharType="begin"/>
    </w:r>
    <w:r w:rsidRPr="00A4359C">
      <w:rPr>
        <w:sz w:val="20"/>
      </w:rPr>
      <w:instrText>PAGE   \* MERGEFORMAT</w:instrText>
    </w:r>
    <w:r w:rsidRPr="00A4359C">
      <w:rPr>
        <w:sz w:val="20"/>
      </w:rPr>
      <w:fldChar w:fldCharType="separate"/>
    </w:r>
    <w:r w:rsidR="0039648A">
      <w:rPr>
        <w:noProof/>
        <w:sz w:val="20"/>
      </w:rPr>
      <w:t>4</w:t>
    </w:r>
    <w:r w:rsidRPr="00A4359C">
      <w:rPr>
        <w:noProof/>
        <w:sz w:val="20"/>
      </w:rPr>
      <w:fldChar w:fldCharType="end"/>
    </w:r>
  </w:p>
  <w:p w:rsidR="003138A5" w:rsidRDefault="003138A5" w:rsidP="001B19E7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8A5" w:rsidRDefault="003138A5" w:rsidP="003A4DE7">
    <w:pPr>
      <w:pStyle w:val="a3"/>
      <w:ind w:right="-56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320D"/>
    <w:multiLevelType w:val="multilevel"/>
    <w:tmpl w:val="390CF6B4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5"/>
        </w:tabs>
        <w:ind w:left="-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27D66F8F"/>
    <w:multiLevelType w:val="hybridMultilevel"/>
    <w:tmpl w:val="C55266BC"/>
    <w:lvl w:ilvl="0" w:tplc="D23CD24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365649E2"/>
    <w:multiLevelType w:val="hybridMultilevel"/>
    <w:tmpl w:val="197C1D46"/>
    <w:lvl w:ilvl="0" w:tplc="8E641B96">
      <w:start w:val="1"/>
      <w:numFmt w:val="decimal"/>
      <w:lvlText w:val="%1."/>
      <w:lvlJc w:val="left"/>
      <w:pPr>
        <w:tabs>
          <w:tab w:val="num" w:pos="0"/>
        </w:tabs>
        <w:ind w:left="-340" w:firstLine="3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0E1B11"/>
    <w:multiLevelType w:val="hybridMultilevel"/>
    <w:tmpl w:val="57B6731A"/>
    <w:lvl w:ilvl="0" w:tplc="3B06A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6304E4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C95D38"/>
    <w:multiLevelType w:val="multilevel"/>
    <w:tmpl w:val="390CF6B4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5"/>
        </w:tabs>
        <w:ind w:left="-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6E241C0F"/>
    <w:multiLevelType w:val="multilevel"/>
    <w:tmpl w:val="390CF6B4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5"/>
        </w:tabs>
        <w:ind w:left="-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EAA1A99"/>
    <w:multiLevelType w:val="hybridMultilevel"/>
    <w:tmpl w:val="08587290"/>
    <w:lvl w:ilvl="0" w:tplc="0DF24F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B1"/>
    <w:rsid w:val="00001AF0"/>
    <w:rsid w:val="00001D38"/>
    <w:rsid w:val="00003393"/>
    <w:rsid w:val="00007A72"/>
    <w:rsid w:val="000156A0"/>
    <w:rsid w:val="00020030"/>
    <w:rsid w:val="00020E0A"/>
    <w:rsid w:val="00025216"/>
    <w:rsid w:val="00027F02"/>
    <w:rsid w:val="00030064"/>
    <w:rsid w:val="00031129"/>
    <w:rsid w:val="000349C8"/>
    <w:rsid w:val="00052E0A"/>
    <w:rsid w:val="00055EEE"/>
    <w:rsid w:val="00064DBC"/>
    <w:rsid w:val="00071DA5"/>
    <w:rsid w:val="00072515"/>
    <w:rsid w:val="00082443"/>
    <w:rsid w:val="000900C6"/>
    <w:rsid w:val="000910D4"/>
    <w:rsid w:val="00094AB2"/>
    <w:rsid w:val="000A017C"/>
    <w:rsid w:val="000B3B1D"/>
    <w:rsid w:val="000C39AB"/>
    <w:rsid w:val="000D0081"/>
    <w:rsid w:val="000E0597"/>
    <w:rsid w:val="000E46D3"/>
    <w:rsid w:val="000E6DBE"/>
    <w:rsid w:val="000F1E8E"/>
    <w:rsid w:val="000F50E2"/>
    <w:rsid w:val="0010421F"/>
    <w:rsid w:val="00106419"/>
    <w:rsid w:val="0010783B"/>
    <w:rsid w:val="001078B1"/>
    <w:rsid w:val="001103D4"/>
    <w:rsid w:val="00113C7F"/>
    <w:rsid w:val="001158E4"/>
    <w:rsid w:val="0012071F"/>
    <w:rsid w:val="00120B1F"/>
    <w:rsid w:val="00136AE0"/>
    <w:rsid w:val="00145695"/>
    <w:rsid w:val="00150102"/>
    <w:rsid w:val="0015388E"/>
    <w:rsid w:val="001548FF"/>
    <w:rsid w:val="00157A2C"/>
    <w:rsid w:val="001601DD"/>
    <w:rsid w:val="0016112D"/>
    <w:rsid w:val="00161DF3"/>
    <w:rsid w:val="00165E1F"/>
    <w:rsid w:val="0016681C"/>
    <w:rsid w:val="001701B1"/>
    <w:rsid w:val="00171954"/>
    <w:rsid w:val="00172320"/>
    <w:rsid w:val="001834B0"/>
    <w:rsid w:val="001836F8"/>
    <w:rsid w:val="00185BC0"/>
    <w:rsid w:val="00186351"/>
    <w:rsid w:val="00197058"/>
    <w:rsid w:val="001A2364"/>
    <w:rsid w:val="001A32D2"/>
    <w:rsid w:val="001A5D6C"/>
    <w:rsid w:val="001B0E88"/>
    <w:rsid w:val="001B19E7"/>
    <w:rsid w:val="001B43CA"/>
    <w:rsid w:val="001C23D8"/>
    <w:rsid w:val="001C5F7D"/>
    <w:rsid w:val="001C6737"/>
    <w:rsid w:val="001D14A1"/>
    <w:rsid w:val="001D1B2D"/>
    <w:rsid w:val="001D260D"/>
    <w:rsid w:val="001D33F8"/>
    <w:rsid w:val="001D4589"/>
    <w:rsid w:val="001D4743"/>
    <w:rsid w:val="001D4D79"/>
    <w:rsid w:val="001D4D93"/>
    <w:rsid w:val="001D7C70"/>
    <w:rsid w:val="001E4F69"/>
    <w:rsid w:val="001F39F3"/>
    <w:rsid w:val="001F409C"/>
    <w:rsid w:val="001F7DEA"/>
    <w:rsid w:val="002010A9"/>
    <w:rsid w:val="00201AB8"/>
    <w:rsid w:val="00206264"/>
    <w:rsid w:val="00214CF5"/>
    <w:rsid w:val="00215E6B"/>
    <w:rsid w:val="00221BF4"/>
    <w:rsid w:val="00225F15"/>
    <w:rsid w:val="0022714F"/>
    <w:rsid w:val="00233D23"/>
    <w:rsid w:val="0023609C"/>
    <w:rsid w:val="00236DE7"/>
    <w:rsid w:val="00241DFB"/>
    <w:rsid w:val="002421A2"/>
    <w:rsid w:val="00242B4D"/>
    <w:rsid w:val="00243F19"/>
    <w:rsid w:val="00251627"/>
    <w:rsid w:val="00253761"/>
    <w:rsid w:val="0025420A"/>
    <w:rsid w:val="002574E4"/>
    <w:rsid w:val="002626C8"/>
    <w:rsid w:val="00265A5E"/>
    <w:rsid w:val="002745A8"/>
    <w:rsid w:val="002803CB"/>
    <w:rsid w:val="00281A9D"/>
    <w:rsid w:val="00282FF2"/>
    <w:rsid w:val="00284865"/>
    <w:rsid w:val="00286609"/>
    <w:rsid w:val="00295A05"/>
    <w:rsid w:val="002A04A9"/>
    <w:rsid w:val="002A064D"/>
    <w:rsid w:val="002A68B2"/>
    <w:rsid w:val="002B0AFE"/>
    <w:rsid w:val="002B1FBF"/>
    <w:rsid w:val="002B7004"/>
    <w:rsid w:val="002B790B"/>
    <w:rsid w:val="002C0E4D"/>
    <w:rsid w:val="002D011C"/>
    <w:rsid w:val="002D09B6"/>
    <w:rsid w:val="002D5AD0"/>
    <w:rsid w:val="002E1734"/>
    <w:rsid w:val="002E3C01"/>
    <w:rsid w:val="002E51B9"/>
    <w:rsid w:val="002F450A"/>
    <w:rsid w:val="00301BDD"/>
    <w:rsid w:val="00303196"/>
    <w:rsid w:val="003067F7"/>
    <w:rsid w:val="00306FE7"/>
    <w:rsid w:val="00311865"/>
    <w:rsid w:val="00312D92"/>
    <w:rsid w:val="003138A5"/>
    <w:rsid w:val="00314070"/>
    <w:rsid w:val="00315C0C"/>
    <w:rsid w:val="00321EB4"/>
    <w:rsid w:val="00322119"/>
    <w:rsid w:val="00323995"/>
    <w:rsid w:val="003268DA"/>
    <w:rsid w:val="00326AFF"/>
    <w:rsid w:val="00333693"/>
    <w:rsid w:val="00333D62"/>
    <w:rsid w:val="0033406C"/>
    <w:rsid w:val="0033545F"/>
    <w:rsid w:val="00346272"/>
    <w:rsid w:val="00346571"/>
    <w:rsid w:val="00347E2F"/>
    <w:rsid w:val="00351F3C"/>
    <w:rsid w:val="0035615F"/>
    <w:rsid w:val="00357587"/>
    <w:rsid w:val="003603FD"/>
    <w:rsid w:val="00367040"/>
    <w:rsid w:val="0037271E"/>
    <w:rsid w:val="00374247"/>
    <w:rsid w:val="00376FB7"/>
    <w:rsid w:val="003775BA"/>
    <w:rsid w:val="00380B13"/>
    <w:rsid w:val="00382D29"/>
    <w:rsid w:val="00382FD1"/>
    <w:rsid w:val="00384FCF"/>
    <w:rsid w:val="00385094"/>
    <w:rsid w:val="003857EF"/>
    <w:rsid w:val="00390639"/>
    <w:rsid w:val="00390727"/>
    <w:rsid w:val="00391096"/>
    <w:rsid w:val="00394801"/>
    <w:rsid w:val="00395176"/>
    <w:rsid w:val="0039648A"/>
    <w:rsid w:val="003A17D2"/>
    <w:rsid w:val="003A2E1F"/>
    <w:rsid w:val="003A4DE7"/>
    <w:rsid w:val="003A55DC"/>
    <w:rsid w:val="003A74C1"/>
    <w:rsid w:val="003B12AC"/>
    <w:rsid w:val="003B5B81"/>
    <w:rsid w:val="003B7A09"/>
    <w:rsid w:val="003C0222"/>
    <w:rsid w:val="003C0689"/>
    <w:rsid w:val="003C1728"/>
    <w:rsid w:val="003C1F0D"/>
    <w:rsid w:val="003C5710"/>
    <w:rsid w:val="003C6315"/>
    <w:rsid w:val="003D0EE5"/>
    <w:rsid w:val="003D3940"/>
    <w:rsid w:val="003D698C"/>
    <w:rsid w:val="003E042A"/>
    <w:rsid w:val="003E68A4"/>
    <w:rsid w:val="003F1AB3"/>
    <w:rsid w:val="003F3A60"/>
    <w:rsid w:val="00400217"/>
    <w:rsid w:val="004019EC"/>
    <w:rsid w:val="00402470"/>
    <w:rsid w:val="004046E9"/>
    <w:rsid w:val="00406016"/>
    <w:rsid w:val="00423BEB"/>
    <w:rsid w:val="00430C34"/>
    <w:rsid w:val="004327E3"/>
    <w:rsid w:val="00432F61"/>
    <w:rsid w:val="00447EFE"/>
    <w:rsid w:val="00454D82"/>
    <w:rsid w:val="004561BA"/>
    <w:rsid w:val="00462800"/>
    <w:rsid w:val="0046565E"/>
    <w:rsid w:val="00465FD4"/>
    <w:rsid w:val="00471FA6"/>
    <w:rsid w:val="00473BA4"/>
    <w:rsid w:val="00476349"/>
    <w:rsid w:val="00476D67"/>
    <w:rsid w:val="00480DEF"/>
    <w:rsid w:val="004856FA"/>
    <w:rsid w:val="0049130A"/>
    <w:rsid w:val="00493176"/>
    <w:rsid w:val="004A1339"/>
    <w:rsid w:val="004A7FD6"/>
    <w:rsid w:val="004B0A70"/>
    <w:rsid w:val="004B30B8"/>
    <w:rsid w:val="004C254F"/>
    <w:rsid w:val="004C76EE"/>
    <w:rsid w:val="004D00CC"/>
    <w:rsid w:val="004D010C"/>
    <w:rsid w:val="004D1879"/>
    <w:rsid w:val="004D2222"/>
    <w:rsid w:val="004D58A6"/>
    <w:rsid w:val="004D59CE"/>
    <w:rsid w:val="004D671E"/>
    <w:rsid w:val="004E0978"/>
    <w:rsid w:val="004E0EB8"/>
    <w:rsid w:val="004E1F75"/>
    <w:rsid w:val="004E7587"/>
    <w:rsid w:val="004F0F9E"/>
    <w:rsid w:val="004F34A9"/>
    <w:rsid w:val="004F449F"/>
    <w:rsid w:val="004F5B25"/>
    <w:rsid w:val="004F7457"/>
    <w:rsid w:val="005035ED"/>
    <w:rsid w:val="00503ECB"/>
    <w:rsid w:val="0050703F"/>
    <w:rsid w:val="0051540B"/>
    <w:rsid w:val="00524273"/>
    <w:rsid w:val="0052442B"/>
    <w:rsid w:val="0052639D"/>
    <w:rsid w:val="005279B8"/>
    <w:rsid w:val="005311B8"/>
    <w:rsid w:val="00532E2D"/>
    <w:rsid w:val="0053484D"/>
    <w:rsid w:val="005353A7"/>
    <w:rsid w:val="0053605E"/>
    <w:rsid w:val="00540B04"/>
    <w:rsid w:val="005434FB"/>
    <w:rsid w:val="0056526E"/>
    <w:rsid w:val="005709F8"/>
    <w:rsid w:val="00573414"/>
    <w:rsid w:val="005837EB"/>
    <w:rsid w:val="00590AE6"/>
    <w:rsid w:val="005923E7"/>
    <w:rsid w:val="0059393A"/>
    <w:rsid w:val="00593EF3"/>
    <w:rsid w:val="005A1D12"/>
    <w:rsid w:val="005A59AF"/>
    <w:rsid w:val="005B2976"/>
    <w:rsid w:val="005C1C47"/>
    <w:rsid w:val="005C42A2"/>
    <w:rsid w:val="005C74AC"/>
    <w:rsid w:val="005D389E"/>
    <w:rsid w:val="005D6588"/>
    <w:rsid w:val="005D671F"/>
    <w:rsid w:val="005D7337"/>
    <w:rsid w:val="005F1351"/>
    <w:rsid w:val="0060601A"/>
    <w:rsid w:val="0060609B"/>
    <w:rsid w:val="0061040D"/>
    <w:rsid w:val="00610659"/>
    <w:rsid w:val="006142EE"/>
    <w:rsid w:val="00616215"/>
    <w:rsid w:val="006213DD"/>
    <w:rsid w:val="00621769"/>
    <w:rsid w:val="00624DC6"/>
    <w:rsid w:val="00626686"/>
    <w:rsid w:val="00631718"/>
    <w:rsid w:val="00632A46"/>
    <w:rsid w:val="00633E87"/>
    <w:rsid w:val="006345A2"/>
    <w:rsid w:val="00635ECA"/>
    <w:rsid w:val="006457D7"/>
    <w:rsid w:val="00651E1A"/>
    <w:rsid w:val="0066233F"/>
    <w:rsid w:val="006705A3"/>
    <w:rsid w:val="00672596"/>
    <w:rsid w:val="00672644"/>
    <w:rsid w:val="00680109"/>
    <w:rsid w:val="0069336E"/>
    <w:rsid w:val="00696C0C"/>
    <w:rsid w:val="0069754E"/>
    <w:rsid w:val="006A7527"/>
    <w:rsid w:val="006B070D"/>
    <w:rsid w:val="006B7593"/>
    <w:rsid w:val="006C00B1"/>
    <w:rsid w:val="006C1226"/>
    <w:rsid w:val="006C2041"/>
    <w:rsid w:val="006C3D3B"/>
    <w:rsid w:val="006D26F7"/>
    <w:rsid w:val="006D27C2"/>
    <w:rsid w:val="006E4F63"/>
    <w:rsid w:val="006E58EF"/>
    <w:rsid w:val="006E6B25"/>
    <w:rsid w:val="006E7B16"/>
    <w:rsid w:val="006F11DF"/>
    <w:rsid w:val="006F4A00"/>
    <w:rsid w:val="006F5E4B"/>
    <w:rsid w:val="00704E42"/>
    <w:rsid w:val="00705344"/>
    <w:rsid w:val="007070FC"/>
    <w:rsid w:val="0071217C"/>
    <w:rsid w:val="007130EA"/>
    <w:rsid w:val="00720D4B"/>
    <w:rsid w:val="00735D8E"/>
    <w:rsid w:val="00740714"/>
    <w:rsid w:val="00744BA1"/>
    <w:rsid w:val="00746A0D"/>
    <w:rsid w:val="00747A80"/>
    <w:rsid w:val="00750968"/>
    <w:rsid w:val="0075176D"/>
    <w:rsid w:val="0076054E"/>
    <w:rsid w:val="007607F7"/>
    <w:rsid w:val="0076341C"/>
    <w:rsid w:val="00765C53"/>
    <w:rsid w:val="00772A1C"/>
    <w:rsid w:val="00772D81"/>
    <w:rsid w:val="007750E5"/>
    <w:rsid w:val="0077663A"/>
    <w:rsid w:val="00782350"/>
    <w:rsid w:val="00785105"/>
    <w:rsid w:val="0078650D"/>
    <w:rsid w:val="0079046E"/>
    <w:rsid w:val="00794CEC"/>
    <w:rsid w:val="007A0098"/>
    <w:rsid w:val="007A194D"/>
    <w:rsid w:val="007A6201"/>
    <w:rsid w:val="007B3E3A"/>
    <w:rsid w:val="007C2D2A"/>
    <w:rsid w:val="007C3E3F"/>
    <w:rsid w:val="007C7124"/>
    <w:rsid w:val="007D5B7B"/>
    <w:rsid w:val="007F0B5C"/>
    <w:rsid w:val="007F2654"/>
    <w:rsid w:val="007F3C7A"/>
    <w:rsid w:val="007F5157"/>
    <w:rsid w:val="007F7E5A"/>
    <w:rsid w:val="008023D1"/>
    <w:rsid w:val="008039E8"/>
    <w:rsid w:val="00803F9D"/>
    <w:rsid w:val="00810017"/>
    <w:rsid w:val="00815098"/>
    <w:rsid w:val="008161A8"/>
    <w:rsid w:val="00821EEB"/>
    <w:rsid w:val="00822534"/>
    <w:rsid w:val="00824F4C"/>
    <w:rsid w:val="00826520"/>
    <w:rsid w:val="0082686A"/>
    <w:rsid w:val="0083278B"/>
    <w:rsid w:val="00833D37"/>
    <w:rsid w:val="00834BF9"/>
    <w:rsid w:val="00841AA7"/>
    <w:rsid w:val="00841B05"/>
    <w:rsid w:val="00842CBB"/>
    <w:rsid w:val="008534DF"/>
    <w:rsid w:val="008551C6"/>
    <w:rsid w:val="00855AE8"/>
    <w:rsid w:val="008560C3"/>
    <w:rsid w:val="00857810"/>
    <w:rsid w:val="00857F1C"/>
    <w:rsid w:val="00865819"/>
    <w:rsid w:val="00871B2A"/>
    <w:rsid w:val="00874E35"/>
    <w:rsid w:val="008824F8"/>
    <w:rsid w:val="00884BCD"/>
    <w:rsid w:val="00893A9B"/>
    <w:rsid w:val="00895D29"/>
    <w:rsid w:val="008A1BFB"/>
    <w:rsid w:val="008B153F"/>
    <w:rsid w:val="008B32FB"/>
    <w:rsid w:val="008B6452"/>
    <w:rsid w:val="008C2170"/>
    <w:rsid w:val="008C221B"/>
    <w:rsid w:val="008C3A84"/>
    <w:rsid w:val="008D022C"/>
    <w:rsid w:val="008D1A69"/>
    <w:rsid w:val="008D438A"/>
    <w:rsid w:val="008D4701"/>
    <w:rsid w:val="008D6266"/>
    <w:rsid w:val="008E0315"/>
    <w:rsid w:val="008F02AD"/>
    <w:rsid w:val="008F437E"/>
    <w:rsid w:val="008F4507"/>
    <w:rsid w:val="008F71C1"/>
    <w:rsid w:val="0090070A"/>
    <w:rsid w:val="00900C39"/>
    <w:rsid w:val="00901EEB"/>
    <w:rsid w:val="00902565"/>
    <w:rsid w:val="00904121"/>
    <w:rsid w:val="00906DF4"/>
    <w:rsid w:val="009254D7"/>
    <w:rsid w:val="00926156"/>
    <w:rsid w:val="00926358"/>
    <w:rsid w:val="00930C9F"/>
    <w:rsid w:val="00934404"/>
    <w:rsid w:val="00940178"/>
    <w:rsid w:val="00940CD0"/>
    <w:rsid w:val="00940F5C"/>
    <w:rsid w:val="009417D5"/>
    <w:rsid w:val="00941AB9"/>
    <w:rsid w:val="009553F0"/>
    <w:rsid w:val="009676FB"/>
    <w:rsid w:val="00972EA8"/>
    <w:rsid w:val="00974623"/>
    <w:rsid w:val="009755F6"/>
    <w:rsid w:val="00975742"/>
    <w:rsid w:val="00975C04"/>
    <w:rsid w:val="00977C60"/>
    <w:rsid w:val="00980A3E"/>
    <w:rsid w:val="0098118C"/>
    <w:rsid w:val="00986764"/>
    <w:rsid w:val="009903FB"/>
    <w:rsid w:val="00990E39"/>
    <w:rsid w:val="009918AF"/>
    <w:rsid w:val="00991978"/>
    <w:rsid w:val="009948B0"/>
    <w:rsid w:val="00995F1F"/>
    <w:rsid w:val="0099749E"/>
    <w:rsid w:val="009A2625"/>
    <w:rsid w:val="009A4709"/>
    <w:rsid w:val="009A4A03"/>
    <w:rsid w:val="009A5B83"/>
    <w:rsid w:val="009A760E"/>
    <w:rsid w:val="009A76B1"/>
    <w:rsid w:val="009B34D5"/>
    <w:rsid w:val="009B59DD"/>
    <w:rsid w:val="009B5F2F"/>
    <w:rsid w:val="009C1F5A"/>
    <w:rsid w:val="009C1F9F"/>
    <w:rsid w:val="009C75C2"/>
    <w:rsid w:val="009D35E6"/>
    <w:rsid w:val="009D4F2F"/>
    <w:rsid w:val="009D56C9"/>
    <w:rsid w:val="009D6EFE"/>
    <w:rsid w:val="009E1753"/>
    <w:rsid w:val="009E40D4"/>
    <w:rsid w:val="009E575B"/>
    <w:rsid w:val="009F3AE5"/>
    <w:rsid w:val="00A0035E"/>
    <w:rsid w:val="00A04E93"/>
    <w:rsid w:val="00A12905"/>
    <w:rsid w:val="00A132BA"/>
    <w:rsid w:val="00A13569"/>
    <w:rsid w:val="00A15BA5"/>
    <w:rsid w:val="00A215E3"/>
    <w:rsid w:val="00A21C6A"/>
    <w:rsid w:val="00A2384F"/>
    <w:rsid w:val="00A26767"/>
    <w:rsid w:val="00A2717B"/>
    <w:rsid w:val="00A30EF5"/>
    <w:rsid w:val="00A37EEF"/>
    <w:rsid w:val="00A4238E"/>
    <w:rsid w:val="00A4359C"/>
    <w:rsid w:val="00A47ADF"/>
    <w:rsid w:val="00A501AC"/>
    <w:rsid w:val="00A512E4"/>
    <w:rsid w:val="00A51954"/>
    <w:rsid w:val="00A6184F"/>
    <w:rsid w:val="00A65B0C"/>
    <w:rsid w:val="00A70C81"/>
    <w:rsid w:val="00A72C42"/>
    <w:rsid w:val="00A817B4"/>
    <w:rsid w:val="00A915CC"/>
    <w:rsid w:val="00A92590"/>
    <w:rsid w:val="00A928BE"/>
    <w:rsid w:val="00A92B8C"/>
    <w:rsid w:val="00A96623"/>
    <w:rsid w:val="00A9760C"/>
    <w:rsid w:val="00AA115E"/>
    <w:rsid w:val="00AA18B3"/>
    <w:rsid w:val="00AA26C2"/>
    <w:rsid w:val="00AA55F7"/>
    <w:rsid w:val="00AA6A56"/>
    <w:rsid w:val="00AA7045"/>
    <w:rsid w:val="00AB3F63"/>
    <w:rsid w:val="00AB47C1"/>
    <w:rsid w:val="00AB65D7"/>
    <w:rsid w:val="00AC351E"/>
    <w:rsid w:val="00AC51C4"/>
    <w:rsid w:val="00AC6E52"/>
    <w:rsid w:val="00AC6F56"/>
    <w:rsid w:val="00AD350B"/>
    <w:rsid w:val="00AD4AF9"/>
    <w:rsid w:val="00AE1563"/>
    <w:rsid w:val="00AE1F08"/>
    <w:rsid w:val="00AE43DA"/>
    <w:rsid w:val="00AE5BDA"/>
    <w:rsid w:val="00AE5FB3"/>
    <w:rsid w:val="00AE6914"/>
    <w:rsid w:val="00AF3E1F"/>
    <w:rsid w:val="00AF44E7"/>
    <w:rsid w:val="00B03CB2"/>
    <w:rsid w:val="00B0587E"/>
    <w:rsid w:val="00B05C9A"/>
    <w:rsid w:val="00B068AD"/>
    <w:rsid w:val="00B15A70"/>
    <w:rsid w:val="00B170A3"/>
    <w:rsid w:val="00B21879"/>
    <w:rsid w:val="00B21A9D"/>
    <w:rsid w:val="00B23D1D"/>
    <w:rsid w:val="00B23F56"/>
    <w:rsid w:val="00B25550"/>
    <w:rsid w:val="00B26609"/>
    <w:rsid w:val="00B30DDF"/>
    <w:rsid w:val="00B3346A"/>
    <w:rsid w:val="00B35BAF"/>
    <w:rsid w:val="00B428BF"/>
    <w:rsid w:val="00B45CCF"/>
    <w:rsid w:val="00B5042C"/>
    <w:rsid w:val="00B54347"/>
    <w:rsid w:val="00B65990"/>
    <w:rsid w:val="00B668B7"/>
    <w:rsid w:val="00B7224B"/>
    <w:rsid w:val="00B77A54"/>
    <w:rsid w:val="00B8004E"/>
    <w:rsid w:val="00B83950"/>
    <w:rsid w:val="00B8519D"/>
    <w:rsid w:val="00B865E5"/>
    <w:rsid w:val="00B91017"/>
    <w:rsid w:val="00B9292A"/>
    <w:rsid w:val="00BA04CB"/>
    <w:rsid w:val="00BA075B"/>
    <w:rsid w:val="00BA0BA8"/>
    <w:rsid w:val="00BA5306"/>
    <w:rsid w:val="00BA6844"/>
    <w:rsid w:val="00BB0AF5"/>
    <w:rsid w:val="00BB318F"/>
    <w:rsid w:val="00BC0878"/>
    <w:rsid w:val="00BC2635"/>
    <w:rsid w:val="00BC3565"/>
    <w:rsid w:val="00BC3933"/>
    <w:rsid w:val="00BC7AE9"/>
    <w:rsid w:val="00BD130B"/>
    <w:rsid w:val="00BD143D"/>
    <w:rsid w:val="00BD4008"/>
    <w:rsid w:val="00BD66FF"/>
    <w:rsid w:val="00BD780D"/>
    <w:rsid w:val="00BE2084"/>
    <w:rsid w:val="00BE21C4"/>
    <w:rsid w:val="00BE2AA6"/>
    <w:rsid w:val="00BE2CBF"/>
    <w:rsid w:val="00BE3DAA"/>
    <w:rsid w:val="00BE48AF"/>
    <w:rsid w:val="00BE54DC"/>
    <w:rsid w:val="00BE5E2F"/>
    <w:rsid w:val="00BF075D"/>
    <w:rsid w:val="00C03BEC"/>
    <w:rsid w:val="00C04706"/>
    <w:rsid w:val="00C06597"/>
    <w:rsid w:val="00C21A8A"/>
    <w:rsid w:val="00C33FC4"/>
    <w:rsid w:val="00C36D37"/>
    <w:rsid w:val="00C4310C"/>
    <w:rsid w:val="00C45BB2"/>
    <w:rsid w:val="00C5135E"/>
    <w:rsid w:val="00C51EA8"/>
    <w:rsid w:val="00C5312B"/>
    <w:rsid w:val="00C54018"/>
    <w:rsid w:val="00C55335"/>
    <w:rsid w:val="00C55D11"/>
    <w:rsid w:val="00C64F69"/>
    <w:rsid w:val="00C64FEB"/>
    <w:rsid w:val="00C65DAA"/>
    <w:rsid w:val="00C70C72"/>
    <w:rsid w:val="00C74DE5"/>
    <w:rsid w:val="00C75132"/>
    <w:rsid w:val="00C76ADE"/>
    <w:rsid w:val="00C774D2"/>
    <w:rsid w:val="00C80D9F"/>
    <w:rsid w:val="00C815DC"/>
    <w:rsid w:val="00C9009D"/>
    <w:rsid w:val="00C95543"/>
    <w:rsid w:val="00CA2106"/>
    <w:rsid w:val="00CA447F"/>
    <w:rsid w:val="00CA7A35"/>
    <w:rsid w:val="00CB0CC1"/>
    <w:rsid w:val="00CB25FB"/>
    <w:rsid w:val="00CB2ECA"/>
    <w:rsid w:val="00CB53A7"/>
    <w:rsid w:val="00CB750E"/>
    <w:rsid w:val="00CC50DA"/>
    <w:rsid w:val="00CC7107"/>
    <w:rsid w:val="00CD0210"/>
    <w:rsid w:val="00CD4DEF"/>
    <w:rsid w:val="00CD767B"/>
    <w:rsid w:val="00CE00A7"/>
    <w:rsid w:val="00CF2189"/>
    <w:rsid w:val="00CF3FFF"/>
    <w:rsid w:val="00CF5756"/>
    <w:rsid w:val="00CF73A9"/>
    <w:rsid w:val="00D000A6"/>
    <w:rsid w:val="00D03BD2"/>
    <w:rsid w:val="00D0517D"/>
    <w:rsid w:val="00D0531E"/>
    <w:rsid w:val="00D12792"/>
    <w:rsid w:val="00D13CEB"/>
    <w:rsid w:val="00D13D6D"/>
    <w:rsid w:val="00D15F19"/>
    <w:rsid w:val="00D23634"/>
    <w:rsid w:val="00D238C2"/>
    <w:rsid w:val="00D301DB"/>
    <w:rsid w:val="00D33CD5"/>
    <w:rsid w:val="00D3549B"/>
    <w:rsid w:val="00D36C74"/>
    <w:rsid w:val="00D45F07"/>
    <w:rsid w:val="00D46442"/>
    <w:rsid w:val="00D606D3"/>
    <w:rsid w:val="00D709CA"/>
    <w:rsid w:val="00D74441"/>
    <w:rsid w:val="00D80955"/>
    <w:rsid w:val="00D81163"/>
    <w:rsid w:val="00D840A1"/>
    <w:rsid w:val="00D84CAA"/>
    <w:rsid w:val="00D91DB3"/>
    <w:rsid w:val="00D92932"/>
    <w:rsid w:val="00D936EA"/>
    <w:rsid w:val="00D952CD"/>
    <w:rsid w:val="00D96A00"/>
    <w:rsid w:val="00D97630"/>
    <w:rsid w:val="00DA1AA8"/>
    <w:rsid w:val="00DA22E4"/>
    <w:rsid w:val="00DA45A8"/>
    <w:rsid w:val="00DB297D"/>
    <w:rsid w:val="00DC031D"/>
    <w:rsid w:val="00DC071C"/>
    <w:rsid w:val="00DD353C"/>
    <w:rsid w:val="00DD4AA5"/>
    <w:rsid w:val="00DD5F0C"/>
    <w:rsid w:val="00DD70CC"/>
    <w:rsid w:val="00DD7522"/>
    <w:rsid w:val="00DE0836"/>
    <w:rsid w:val="00DE6F68"/>
    <w:rsid w:val="00DF16A1"/>
    <w:rsid w:val="00DF17F9"/>
    <w:rsid w:val="00DF1BC3"/>
    <w:rsid w:val="00DF7B13"/>
    <w:rsid w:val="00E06684"/>
    <w:rsid w:val="00E12CAE"/>
    <w:rsid w:val="00E177B2"/>
    <w:rsid w:val="00E226F0"/>
    <w:rsid w:val="00E30C04"/>
    <w:rsid w:val="00E31327"/>
    <w:rsid w:val="00E31FC9"/>
    <w:rsid w:val="00E36D09"/>
    <w:rsid w:val="00E376E2"/>
    <w:rsid w:val="00E41EF6"/>
    <w:rsid w:val="00E43C6C"/>
    <w:rsid w:val="00E44A04"/>
    <w:rsid w:val="00E47313"/>
    <w:rsid w:val="00E50EA6"/>
    <w:rsid w:val="00E526A9"/>
    <w:rsid w:val="00E53765"/>
    <w:rsid w:val="00E559D1"/>
    <w:rsid w:val="00E5723F"/>
    <w:rsid w:val="00E63B7B"/>
    <w:rsid w:val="00E70581"/>
    <w:rsid w:val="00E754A7"/>
    <w:rsid w:val="00E76A1F"/>
    <w:rsid w:val="00E8014C"/>
    <w:rsid w:val="00E83A85"/>
    <w:rsid w:val="00E9334E"/>
    <w:rsid w:val="00E97A99"/>
    <w:rsid w:val="00EA16B6"/>
    <w:rsid w:val="00EB2F79"/>
    <w:rsid w:val="00EB396E"/>
    <w:rsid w:val="00EB503A"/>
    <w:rsid w:val="00EC0660"/>
    <w:rsid w:val="00EC3FD9"/>
    <w:rsid w:val="00EC57C2"/>
    <w:rsid w:val="00EC5915"/>
    <w:rsid w:val="00EC7DB7"/>
    <w:rsid w:val="00EC7EF6"/>
    <w:rsid w:val="00ED15CD"/>
    <w:rsid w:val="00ED1EFF"/>
    <w:rsid w:val="00ED2510"/>
    <w:rsid w:val="00ED2642"/>
    <w:rsid w:val="00ED33E5"/>
    <w:rsid w:val="00ED3734"/>
    <w:rsid w:val="00ED61B8"/>
    <w:rsid w:val="00ED623E"/>
    <w:rsid w:val="00EE0152"/>
    <w:rsid w:val="00EE08B9"/>
    <w:rsid w:val="00EF04B7"/>
    <w:rsid w:val="00EF1122"/>
    <w:rsid w:val="00EF195C"/>
    <w:rsid w:val="00EF2070"/>
    <w:rsid w:val="00EF26F0"/>
    <w:rsid w:val="00EF660F"/>
    <w:rsid w:val="00F0432B"/>
    <w:rsid w:val="00F0740A"/>
    <w:rsid w:val="00F11A69"/>
    <w:rsid w:val="00F14904"/>
    <w:rsid w:val="00F15A62"/>
    <w:rsid w:val="00F3041D"/>
    <w:rsid w:val="00F322A4"/>
    <w:rsid w:val="00F3485F"/>
    <w:rsid w:val="00F37A31"/>
    <w:rsid w:val="00F37C88"/>
    <w:rsid w:val="00F4393E"/>
    <w:rsid w:val="00F470F8"/>
    <w:rsid w:val="00F524D9"/>
    <w:rsid w:val="00F61E06"/>
    <w:rsid w:val="00F64C68"/>
    <w:rsid w:val="00F809A9"/>
    <w:rsid w:val="00F80C9C"/>
    <w:rsid w:val="00F80FBD"/>
    <w:rsid w:val="00F84B4F"/>
    <w:rsid w:val="00F9085B"/>
    <w:rsid w:val="00F931B8"/>
    <w:rsid w:val="00F943F8"/>
    <w:rsid w:val="00FA4AD6"/>
    <w:rsid w:val="00FA5BB5"/>
    <w:rsid w:val="00FA756F"/>
    <w:rsid w:val="00FA7D43"/>
    <w:rsid w:val="00FC7D0D"/>
    <w:rsid w:val="00FD0AD2"/>
    <w:rsid w:val="00FD266E"/>
    <w:rsid w:val="00FD747E"/>
    <w:rsid w:val="00FD7DE8"/>
    <w:rsid w:val="00FE2655"/>
    <w:rsid w:val="00FE33F5"/>
    <w:rsid w:val="00FE3D85"/>
    <w:rsid w:val="00FE4C0E"/>
    <w:rsid w:val="00FE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F9"/>
    <w:rPr>
      <w:sz w:val="28"/>
    </w:rPr>
  </w:style>
  <w:style w:type="paragraph" w:styleId="1">
    <w:name w:val="heading 1"/>
    <w:basedOn w:val="a"/>
    <w:next w:val="a"/>
    <w:qFormat/>
    <w:rsid w:val="00DF17F9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DF17F9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3">
    <w:name w:val="heading 3"/>
    <w:basedOn w:val="a"/>
    <w:next w:val="a"/>
    <w:qFormat/>
    <w:rsid w:val="00DF17F9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DF17F9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17F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DF17F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F17F9"/>
  </w:style>
  <w:style w:type="paragraph" w:customStyle="1" w:styleId="10">
    <w:name w:val="Ñòèëü1"/>
    <w:basedOn w:val="a"/>
    <w:rsid w:val="00DF17F9"/>
    <w:pPr>
      <w:tabs>
        <w:tab w:val="center" w:pos="4703"/>
        <w:tab w:val="right" w:pos="9214"/>
      </w:tabs>
      <w:spacing w:before="120"/>
      <w:ind w:right="1418" w:firstLine="709"/>
      <w:jc w:val="both"/>
    </w:pPr>
    <w:rPr>
      <w:b/>
      <w:sz w:val="26"/>
    </w:rPr>
  </w:style>
  <w:style w:type="paragraph" w:customStyle="1" w:styleId="a8">
    <w:name w:val="Àáçàö ñ îòñòóï"/>
    <w:next w:val="a"/>
    <w:rsid w:val="00DF17F9"/>
    <w:pPr>
      <w:spacing w:before="120"/>
      <w:ind w:firstLine="720"/>
      <w:jc w:val="both"/>
    </w:pPr>
    <w:rPr>
      <w:noProof/>
      <w:sz w:val="28"/>
    </w:rPr>
  </w:style>
  <w:style w:type="paragraph" w:styleId="a9">
    <w:name w:val="Body Text"/>
    <w:basedOn w:val="a"/>
    <w:link w:val="aa"/>
    <w:rsid w:val="00DF17F9"/>
    <w:pPr>
      <w:jc w:val="both"/>
    </w:pPr>
  </w:style>
  <w:style w:type="paragraph" w:styleId="ab">
    <w:name w:val="Balloon Text"/>
    <w:basedOn w:val="a"/>
    <w:link w:val="ac"/>
    <w:uiPriority w:val="99"/>
    <w:semiHidden/>
    <w:rsid w:val="001D1B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17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2E1734"/>
    <w:pPr>
      <w:ind w:left="720"/>
      <w:contextualSpacing/>
    </w:pPr>
    <w:rPr>
      <w:sz w:val="20"/>
      <w:lang w:val="en-US"/>
    </w:rPr>
  </w:style>
  <w:style w:type="character" w:customStyle="1" w:styleId="aa">
    <w:name w:val="Основной текст Знак"/>
    <w:link w:val="a9"/>
    <w:rsid w:val="007F5157"/>
    <w:rPr>
      <w:sz w:val="28"/>
    </w:rPr>
  </w:style>
  <w:style w:type="paragraph" w:customStyle="1" w:styleId="1c">
    <w:name w:val="Абзац1 c отступом"/>
    <w:basedOn w:val="a"/>
    <w:rsid w:val="00FE4C0E"/>
    <w:pPr>
      <w:spacing w:after="60" w:line="360" w:lineRule="exact"/>
      <w:ind w:firstLine="709"/>
      <w:jc w:val="both"/>
    </w:pPr>
  </w:style>
  <w:style w:type="character" w:customStyle="1" w:styleId="a4">
    <w:name w:val="Верхний колонтитул Знак"/>
    <w:link w:val="a3"/>
    <w:uiPriority w:val="99"/>
    <w:rsid w:val="001B19E7"/>
    <w:rPr>
      <w:sz w:val="28"/>
    </w:rPr>
  </w:style>
  <w:style w:type="character" w:customStyle="1" w:styleId="a6">
    <w:name w:val="Нижний колонтитул Знак"/>
    <w:link w:val="a5"/>
    <w:uiPriority w:val="99"/>
    <w:rsid w:val="001158E4"/>
    <w:rPr>
      <w:sz w:val="28"/>
    </w:rPr>
  </w:style>
  <w:style w:type="character" w:customStyle="1" w:styleId="ac">
    <w:name w:val="Текст выноски Знак"/>
    <w:basedOn w:val="a0"/>
    <w:link w:val="ab"/>
    <w:uiPriority w:val="99"/>
    <w:semiHidden/>
    <w:rsid w:val="00C77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F9"/>
    <w:rPr>
      <w:sz w:val="28"/>
    </w:rPr>
  </w:style>
  <w:style w:type="paragraph" w:styleId="1">
    <w:name w:val="heading 1"/>
    <w:basedOn w:val="a"/>
    <w:next w:val="a"/>
    <w:qFormat/>
    <w:rsid w:val="00DF17F9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DF17F9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3">
    <w:name w:val="heading 3"/>
    <w:basedOn w:val="a"/>
    <w:next w:val="a"/>
    <w:qFormat/>
    <w:rsid w:val="00DF17F9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DF17F9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17F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DF17F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F17F9"/>
  </w:style>
  <w:style w:type="paragraph" w:customStyle="1" w:styleId="10">
    <w:name w:val="Ñòèëü1"/>
    <w:basedOn w:val="a"/>
    <w:rsid w:val="00DF17F9"/>
    <w:pPr>
      <w:tabs>
        <w:tab w:val="center" w:pos="4703"/>
        <w:tab w:val="right" w:pos="9214"/>
      </w:tabs>
      <w:spacing w:before="120"/>
      <w:ind w:right="1418" w:firstLine="709"/>
      <w:jc w:val="both"/>
    </w:pPr>
    <w:rPr>
      <w:b/>
      <w:sz w:val="26"/>
    </w:rPr>
  </w:style>
  <w:style w:type="paragraph" w:customStyle="1" w:styleId="a8">
    <w:name w:val="Àáçàö ñ îòñòóï"/>
    <w:next w:val="a"/>
    <w:rsid w:val="00DF17F9"/>
    <w:pPr>
      <w:spacing w:before="120"/>
      <w:ind w:firstLine="720"/>
      <w:jc w:val="both"/>
    </w:pPr>
    <w:rPr>
      <w:noProof/>
      <w:sz w:val="28"/>
    </w:rPr>
  </w:style>
  <w:style w:type="paragraph" w:styleId="a9">
    <w:name w:val="Body Text"/>
    <w:basedOn w:val="a"/>
    <w:link w:val="aa"/>
    <w:rsid w:val="00DF17F9"/>
    <w:pPr>
      <w:jc w:val="both"/>
    </w:pPr>
  </w:style>
  <w:style w:type="paragraph" w:styleId="ab">
    <w:name w:val="Balloon Text"/>
    <w:basedOn w:val="a"/>
    <w:link w:val="ac"/>
    <w:uiPriority w:val="99"/>
    <w:semiHidden/>
    <w:rsid w:val="001D1B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17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2E1734"/>
    <w:pPr>
      <w:ind w:left="720"/>
      <w:contextualSpacing/>
    </w:pPr>
    <w:rPr>
      <w:sz w:val="20"/>
      <w:lang w:val="en-US"/>
    </w:rPr>
  </w:style>
  <w:style w:type="character" w:customStyle="1" w:styleId="aa">
    <w:name w:val="Основной текст Знак"/>
    <w:link w:val="a9"/>
    <w:rsid w:val="007F5157"/>
    <w:rPr>
      <w:sz w:val="28"/>
    </w:rPr>
  </w:style>
  <w:style w:type="paragraph" w:customStyle="1" w:styleId="1c">
    <w:name w:val="Абзац1 c отступом"/>
    <w:basedOn w:val="a"/>
    <w:rsid w:val="00FE4C0E"/>
    <w:pPr>
      <w:spacing w:after="60" w:line="360" w:lineRule="exact"/>
      <w:ind w:firstLine="709"/>
      <w:jc w:val="both"/>
    </w:pPr>
  </w:style>
  <w:style w:type="character" w:customStyle="1" w:styleId="a4">
    <w:name w:val="Верхний колонтитул Знак"/>
    <w:link w:val="a3"/>
    <w:uiPriority w:val="99"/>
    <w:rsid w:val="001B19E7"/>
    <w:rPr>
      <w:sz w:val="28"/>
    </w:rPr>
  </w:style>
  <w:style w:type="character" w:customStyle="1" w:styleId="a6">
    <w:name w:val="Нижний колонтитул Знак"/>
    <w:link w:val="a5"/>
    <w:uiPriority w:val="99"/>
    <w:rsid w:val="001158E4"/>
    <w:rPr>
      <w:sz w:val="28"/>
    </w:rPr>
  </w:style>
  <w:style w:type="character" w:customStyle="1" w:styleId="ac">
    <w:name w:val="Текст выноски Знак"/>
    <w:basedOn w:val="a0"/>
    <w:link w:val="ab"/>
    <w:uiPriority w:val="99"/>
    <w:semiHidden/>
    <w:rsid w:val="00C77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235756&amp;dst=10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F8633-BDD0-45C9-850D-24936D4A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Машинописное бюро</dc:creator>
  <cp:keywords/>
  <cp:lastModifiedBy>Татьяна С. Гудовских</cp:lastModifiedBy>
  <cp:revision>64</cp:revision>
  <cp:lastPrinted>2025-02-24T14:35:00Z</cp:lastPrinted>
  <dcterms:created xsi:type="dcterms:W3CDTF">2024-02-09T08:32:00Z</dcterms:created>
  <dcterms:modified xsi:type="dcterms:W3CDTF">2025-03-25T11:59:00Z</dcterms:modified>
</cp:coreProperties>
</file>